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ascii="宋体" w:hAnsi="宋体" w:cs="宋体"/>
          <w:color w:val="000000"/>
          <w:kern w:val="0"/>
          <w:sz w:val="72"/>
          <w:szCs w:val="72"/>
        </w:rPr>
      </w:pPr>
      <w:r>
        <w:rPr>
          <w:rFonts w:hint="eastAsia" w:ascii="宋体" w:hAnsi="宋体" w:cs="宋体"/>
          <w:color w:val="FF0000"/>
          <w:kern w:val="0"/>
          <w:sz w:val="72"/>
          <w:szCs w:val="72"/>
        </w:rPr>
        <w:t>扬 州 大 学 离 退 休 处</w:t>
      </w:r>
    </w:p>
    <w:p>
      <w:pPr>
        <w:spacing w:before="156" w:beforeLines="50"/>
        <w:ind w:firstLine="3000" w:firstLineChars="1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扬大离退〔201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</w:rPr>
        <w:t>〕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号</w:t>
      </w:r>
    </w:p>
    <w:p>
      <w:pPr>
        <w:spacing w:before="156" w:beforeLines="50"/>
        <w:rPr>
          <w:rFonts w:ascii="宋体" w:hAnsi="宋体" w:cs="宋体"/>
          <w:color w:val="FF0000"/>
          <w:kern w:val="0"/>
          <w:sz w:val="24"/>
          <w:u w:val="thick"/>
        </w:rPr>
      </w:pPr>
      <w:r>
        <w:rPr>
          <w:rFonts w:hint="eastAsia" w:ascii="宋体" w:hAnsi="宋体" w:cs="宋体"/>
          <w:color w:val="FF0000"/>
          <w:kern w:val="0"/>
          <w:sz w:val="24"/>
          <w:u w:val="thick"/>
        </w:rPr>
        <w:t xml:space="preserve">                                                                     </w:t>
      </w:r>
    </w:p>
    <w:tbl>
      <w:tblPr>
        <w:tblStyle w:val="5"/>
        <w:tblW w:w="9401" w:type="dxa"/>
        <w:jc w:val="center"/>
        <w:tblInd w:w="-2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6"/>
        <w:gridCol w:w="4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5" w:type="dxa"/>
          <w:trHeight w:val="998" w:hRule="atLeast"/>
          <w:jc w:val="center"/>
        </w:trPr>
        <w:tc>
          <w:tcPr>
            <w:tcW w:w="8946" w:type="dxa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60" w:lineRule="atLeast"/>
              <w:ind w:left="0" w:leftChars="0" w:right="0" w:rightChars="0" w:firstLine="1124" w:firstLineChars="400"/>
              <w:jc w:val="both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555555"/>
                <w:kern w:val="0"/>
                <w:sz w:val="28"/>
                <w:szCs w:val="28"/>
              </w:rPr>
              <w:t>关于明确2018年4月份退休人员归属校区的通知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9401" w:type="dxa"/>
            <w:gridSpan w:val="2"/>
            <w:tcMar>
              <w:top w:w="300" w:type="dxa"/>
              <w:left w:w="45" w:type="dxa"/>
              <w:bottom w:w="0" w:type="dxa"/>
              <w:right w:w="0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各校区办公室：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根据扬大人事〔2018〕4号文件通知精神，现将届龄退休的同志，按居住地划分至各校区，希做好迎接和服务管理工作，具体归属名单如下：</w:t>
            </w:r>
          </w:p>
          <w:p>
            <w:pPr>
              <w:widowControl/>
              <w:spacing w:line="30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瘦西湖校区：  2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 人</w:t>
            </w: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文学院：谢  明    外语学院：邹凤群  林国元              数科院：朱家生  陆巧伶</w:t>
            </w: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教科院：吴承红    化学化工学院：王佩玉  王葆生  李增光  体育学院：刘扬</w:t>
            </w: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商学院：袁  玠  吴英俊  姜  苏   旅烹学院：陈忠明       物理学院：沈秋林</w:t>
            </w: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校  办：徐丽桂       经营公司：张景伟   图书馆：丁爱兰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离退休处：季新华  胡德明  国际合作与交流处：汤永明      研究生院：汪  震</w:t>
            </w: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文汇路校区：2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人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法学院：王  毅     化学化工学院：郑  鸣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音乐学院：周晓华  欧阳青梅  张延凯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环工学院：刘曙照       园保学院：吴进才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兽医学院：杨建平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旅烹学院：李维冰         图书馆：朱  兰  禹翠爱  沈晓建  沈兰凤  樊  晔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学报编辑部：刘明寿       档案馆：吕  娟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后勤处：胡启章  厉文喜  张新生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保卫处：殷照生  张瑞芬  继续教育处：熊  雷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农牧场：郭井根  李秋兰  </w:t>
            </w: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江阳路北校区：9人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信息工程学院：宋  琦  吕  为    商学院：胡学勤  图书馆：居  露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建工学院：徐宜和                后勤处: 戈海林  陈锦贵  张桂华  韩学娣</w:t>
            </w: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淮海路校区：11人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医学院：王建军  吴一丁  张雷根  武永康  徐立春  季明春  严  华  钱  静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外语学院：陆扬琳      基建处：杨  铁     后勤处: 沈国柱</w:t>
            </w:r>
          </w:p>
          <w:p>
            <w:pPr>
              <w:widowControl/>
              <w:spacing w:line="30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江阳路南校区：3人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数科院：李镜伟      信息工程学院：钮  霞    离退休处：陈翱翔</w:t>
            </w:r>
          </w:p>
          <w:p>
            <w:pPr>
              <w:widowControl/>
              <w:spacing w:line="30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盐阜路校区：1人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离退休处：吉祥云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扬州大学离退休处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      2018年4月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</w:t>
            </w:r>
          </w:p>
        </w:tc>
      </w:tr>
    </w:tbl>
    <w:p>
      <w:pPr>
        <w:rPr>
          <w:rFonts w:ascii="宋体" w:hAnsi="宋体" w:cs="宋体"/>
          <w:color w:val="FF0000"/>
          <w:kern w:val="0"/>
          <w:sz w:val="24"/>
          <w:u w:val="thic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60"/>
    <w:rsid w:val="001E0DEF"/>
    <w:rsid w:val="006B0A11"/>
    <w:rsid w:val="008E5460"/>
    <w:rsid w:val="00A52FE9"/>
    <w:rsid w:val="00E30DB3"/>
    <w:rsid w:val="55AC6557"/>
    <w:rsid w:val="60FE7B22"/>
    <w:rsid w:val="610C06B6"/>
    <w:rsid w:val="7EE1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144</Words>
  <Characters>821</Characters>
  <Lines>6</Lines>
  <Paragraphs>1</Paragraphs>
  <ScaleCrop>false</ScaleCrop>
  <LinksUpToDate>false</LinksUpToDate>
  <CharactersWithSpaces>964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2017-09-22T02:31:00Z</dcterms:created>
  <dc:creator>未定义</dc:creator>
  <cp:lastModifiedBy>小草</cp:lastModifiedBy>
  <dcterms:modified xsi:type="dcterms:W3CDTF">2018-04-09T08:19:19Z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