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3B" w:rsidRDefault="0076173B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76173B" w:rsidRDefault="0076173B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76173B" w:rsidRDefault="0076173B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F75268" w:rsidRDefault="00F75268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76173B" w:rsidRPr="003D542C" w:rsidRDefault="0076173B">
      <w:pPr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3D542C">
        <w:rPr>
          <w:rFonts w:ascii="仿宋" w:eastAsia="仿宋" w:hAnsi="仿宋" w:hint="eastAsia"/>
          <w:sz w:val="32"/>
          <w:szCs w:val="32"/>
        </w:rPr>
        <w:t>扬大离退﹝2</w:t>
      </w:r>
      <w:r w:rsidRPr="003D542C">
        <w:rPr>
          <w:rFonts w:ascii="仿宋" w:eastAsia="仿宋" w:hAnsi="仿宋"/>
          <w:sz w:val="32"/>
          <w:szCs w:val="32"/>
        </w:rPr>
        <w:t>021</w:t>
      </w:r>
      <w:r w:rsidRPr="003D542C">
        <w:rPr>
          <w:rFonts w:ascii="仿宋" w:eastAsia="仿宋" w:hAnsi="仿宋" w:hint="eastAsia"/>
          <w:sz w:val="32"/>
          <w:szCs w:val="32"/>
        </w:rPr>
        <w:t>﹞2号</w:t>
      </w:r>
    </w:p>
    <w:p w:rsidR="0076173B" w:rsidRDefault="0076173B">
      <w:pPr>
        <w:spacing w:line="48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</w:p>
    <w:p w:rsidR="0076173B" w:rsidRPr="00571E83" w:rsidRDefault="0076173B">
      <w:pPr>
        <w:spacing w:line="48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</w:p>
    <w:p w:rsidR="0076173B" w:rsidRPr="00571E83" w:rsidRDefault="00A66BC1">
      <w:pPr>
        <w:spacing w:line="48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571E83">
        <w:rPr>
          <w:rFonts w:ascii="方正小标宋_GBK" w:eastAsia="方正小标宋_GBK" w:hAnsi="黑体" w:hint="eastAsia"/>
          <w:sz w:val="36"/>
          <w:szCs w:val="36"/>
        </w:rPr>
        <w:t>扬州大学离退休人员集体外出活动</w:t>
      </w:r>
    </w:p>
    <w:p w:rsidR="00863AB4" w:rsidRPr="00571E83" w:rsidRDefault="00A66BC1">
      <w:pPr>
        <w:spacing w:line="48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571E83">
        <w:rPr>
          <w:rFonts w:ascii="方正小标宋_GBK" w:eastAsia="方正小标宋_GBK" w:hAnsi="黑体" w:hint="eastAsia"/>
          <w:sz w:val="36"/>
          <w:szCs w:val="36"/>
        </w:rPr>
        <w:t>服务外包工作暂行规定（试行）</w:t>
      </w:r>
    </w:p>
    <w:p w:rsidR="00863AB4" w:rsidRPr="00571E83" w:rsidRDefault="00863AB4">
      <w:pPr>
        <w:spacing w:line="480" w:lineRule="exact"/>
        <w:jc w:val="center"/>
        <w:rPr>
          <w:rFonts w:ascii="方正小标宋_GBK" w:eastAsia="方正小标宋_GBK" w:hAnsi="宋体" w:hint="eastAsia"/>
          <w:sz w:val="28"/>
          <w:szCs w:val="28"/>
        </w:rPr>
      </w:pPr>
    </w:p>
    <w:p w:rsidR="003D542C" w:rsidRDefault="00A66BC1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仿宋" w:eastAsia="仿宋" w:hAnsi="仿宋" w:hint="eastAsia"/>
          <w:sz w:val="32"/>
          <w:szCs w:val="32"/>
        </w:rPr>
        <w:t>为切实加强离退休人员集体外出活动服务外包工作管理，确保优质、安全、公正、廉洁地做好集体外出活动服务工作，特制定本规定。</w:t>
      </w:r>
    </w:p>
    <w:p w:rsidR="003D542C" w:rsidRDefault="00A66BC1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一、服务外包概念。</w:t>
      </w:r>
      <w:r w:rsidRPr="003D542C">
        <w:rPr>
          <w:rFonts w:ascii="仿宋" w:eastAsia="仿宋" w:hAnsi="仿宋" w:hint="eastAsia"/>
          <w:sz w:val="32"/>
          <w:szCs w:val="32"/>
        </w:rPr>
        <w:t>本规定所指的离退休人员集体外出活动服务外包工作，特指由离退休党委、行政及其所辖机构组织，委托相关服务单位承办，且需支付一定费用的有偿服务工作。自行组织的活动不受本规定约束。</w:t>
      </w:r>
    </w:p>
    <w:p w:rsidR="003D542C" w:rsidRDefault="00A66BC1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二、服务单位采购。</w:t>
      </w:r>
      <w:r w:rsidRPr="003D542C">
        <w:rPr>
          <w:rFonts w:ascii="仿宋" w:eastAsia="仿宋" w:hAnsi="仿宋" w:hint="eastAsia"/>
          <w:sz w:val="32"/>
          <w:szCs w:val="32"/>
        </w:rPr>
        <w:t>在规定时间，由离退休党委纪检监察委员牵头组成综合评议小组，依据事先发布的《扬州大学离退休人员集体外出活动旅行服务工作评议细则》，对相关服务外包单位报送的活动服务方案（含人员配备、导游服务、交通运输服务、食宿服务等）及综合实力（含资质、信誉、服务业绩、服务承诺等事项）进行综合评议，按照得分高低，确定三家入围单位并予以公布。</w:t>
      </w:r>
    </w:p>
    <w:p w:rsidR="003D542C" w:rsidRDefault="00A66BC1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三、</w:t>
      </w:r>
      <w:r w:rsidR="00A403B6" w:rsidRPr="003D542C">
        <w:rPr>
          <w:rFonts w:ascii="黑体" w:eastAsia="黑体" w:hAnsi="黑体" w:hint="eastAsia"/>
          <w:sz w:val="32"/>
          <w:szCs w:val="32"/>
        </w:rPr>
        <w:t>协议</w:t>
      </w:r>
      <w:r w:rsidRPr="003D542C">
        <w:rPr>
          <w:rFonts w:ascii="黑体" w:eastAsia="黑体" w:hAnsi="黑体" w:hint="eastAsia"/>
          <w:sz w:val="32"/>
          <w:szCs w:val="32"/>
        </w:rPr>
        <w:t>签</w:t>
      </w:r>
      <w:r w:rsidR="00A403B6" w:rsidRPr="003D542C">
        <w:rPr>
          <w:rFonts w:ascii="黑体" w:eastAsia="黑体" w:hAnsi="黑体" w:hint="eastAsia"/>
          <w:sz w:val="32"/>
          <w:szCs w:val="32"/>
        </w:rPr>
        <w:t>订</w:t>
      </w:r>
      <w:r w:rsidRPr="003D542C">
        <w:rPr>
          <w:rFonts w:ascii="黑体" w:eastAsia="黑体" w:hAnsi="黑体" w:hint="eastAsia"/>
          <w:sz w:val="32"/>
          <w:szCs w:val="32"/>
        </w:rPr>
        <w:t>要求。</w:t>
      </w:r>
      <w:r w:rsidRPr="003D542C">
        <w:rPr>
          <w:rFonts w:ascii="仿宋" w:eastAsia="仿宋" w:hAnsi="仿宋" w:hint="eastAsia"/>
          <w:sz w:val="32"/>
          <w:szCs w:val="32"/>
        </w:rPr>
        <w:t>评议结果公布后一般在两周内，由分管处</w:t>
      </w:r>
      <w:r w:rsidR="00A403B6" w:rsidRPr="003D542C">
        <w:rPr>
          <w:rFonts w:ascii="仿宋" w:eastAsia="仿宋" w:hAnsi="仿宋" w:hint="eastAsia"/>
          <w:sz w:val="32"/>
          <w:szCs w:val="32"/>
        </w:rPr>
        <w:t>办公室</w:t>
      </w:r>
      <w:r w:rsidRPr="003D542C">
        <w:rPr>
          <w:rFonts w:ascii="仿宋" w:eastAsia="仿宋" w:hAnsi="仿宋" w:hint="eastAsia"/>
          <w:sz w:val="32"/>
          <w:szCs w:val="32"/>
        </w:rPr>
        <w:t>的领导代表本部门与入围单位签订相关服务</w:t>
      </w:r>
      <w:r w:rsidR="00A403B6" w:rsidRPr="003D542C">
        <w:rPr>
          <w:rFonts w:ascii="仿宋" w:eastAsia="仿宋" w:hAnsi="仿宋" w:hint="eastAsia"/>
          <w:sz w:val="32"/>
          <w:szCs w:val="32"/>
        </w:rPr>
        <w:t>协议</w:t>
      </w:r>
      <w:r w:rsidRPr="003D542C">
        <w:rPr>
          <w:rFonts w:ascii="仿宋" w:eastAsia="仿宋" w:hAnsi="仿宋" w:hint="eastAsia"/>
          <w:sz w:val="32"/>
          <w:szCs w:val="32"/>
        </w:rPr>
        <w:t>，明确服务事项和责任要求</w:t>
      </w:r>
      <w:r w:rsidR="00A403B6" w:rsidRPr="003D542C">
        <w:rPr>
          <w:rFonts w:ascii="仿宋" w:eastAsia="仿宋" w:hAnsi="仿宋" w:hint="eastAsia"/>
          <w:sz w:val="32"/>
          <w:szCs w:val="32"/>
        </w:rPr>
        <w:t>；</w:t>
      </w:r>
      <w:r w:rsidRPr="003D542C">
        <w:rPr>
          <w:rFonts w:ascii="仿宋" w:eastAsia="仿宋" w:hAnsi="仿宋" w:hint="eastAsia"/>
          <w:sz w:val="32"/>
          <w:szCs w:val="32"/>
        </w:rPr>
        <w:t>离退休党委纪检委员负责监督。</w:t>
      </w:r>
      <w:r w:rsidR="00A403B6" w:rsidRPr="003D542C">
        <w:rPr>
          <w:rFonts w:ascii="仿宋" w:eastAsia="仿宋" w:hAnsi="仿宋" w:hint="eastAsia"/>
          <w:sz w:val="32"/>
          <w:szCs w:val="32"/>
        </w:rPr>
        <w:t>协议</w:t>
      </w:r>
      <w:r w:rsidRPr="003D542C">
        <w:rPr>
          <w:rFonts w:ascii="仿宋" w:eastAsia="仿宋" w:hAnsi="仿宋" w:hint="eastAsia"/>
          <w:sz w:val="32"/>
          <w:szCs w:val="32"/>
        </w:rPr>
        <w:t>约定周期一般为一年。</w:t>
      </w:r>
    </w:p>
    <w:p w:rsidR="003D542C" w:rsidRDefault="00A66BC1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四、</w:t>
      </w:r>
      <w:r w:rsidR="00A403B6" w:rsidRPr="003D542C">
        <w:rPr>
          <w:rFonts w:ascii="黑体" w:eastAsia="黑体" w:hAnsi="黑体" w:hint="eastAsia"/>
          <w:sz w:val="32"/>
          <w:szCs w:val="32"/>
        </w:rPr>
        <w:t>服务</w:t>
      </w:r>
      <w:r w:rsidRPr="003D542C">
        <w:rPr>
          <w:rFonts w:ascii="黑体" w:eastAsia="黑体" w:hAnsi="黑体" w:hint="eastAsia"/>
          <w:sz w:val="32"/>
          <w:szCs w:val="32"/>
        </w:rPr>
        <w:t>期满遴选。</w:t>
      </w:r>
      <w:r w:rsidRPr="003D542C">
        <w:rPr>
          <w:rFonts w:ascii="仿宋" w:eastAsia="仿宋" w:hAnsi="仿宋" w:hint="eastAsia"/>
          <w:sz w:val="32"/>
          <w:szCs w:val="32"/>
        </w:rPr>
        <w:t>服务外包单位与本部门</w:t>
      </w:r>
      <w:r w:rsidR="00A403B6" w:rsidRPr="003D542C">
        <w:rPr>
          <w:rFonts w:ascii="仿宋" w:eastAsia="仿宋" w:hAnsi="仿宋" w:hint="eastAsia"/>
          <w:sz w:val="32"/>
          <w:szCs w:val="32"/>
        </w:rPr>
        <w:t>服务协议</w:t>
      </w:r>
      <w:r w:rsidRPr="003D542C">
        <w:rPr>
          <w:rFonts w:ascii="仿宋" w:eastAsia="仿宋" w:hAnsi="仿宋" w:hint="eastAsia"/>
          <w:sz w:val="32"/>
          <w:szCs w:val="32"/>
        </w:rPr>
        <w:t>合同期满后须</w:t>
      </w:r>
      <w:r w:rsidRPr="003D542C">
        <w:rPr>
          <w:rFonts w:ascii="仿宋" w:eastAsia="仿宋" w:hAnsi="仿宋" w:hint="eastAsia"/>
          <w:sz w:val="32"/>
          <w:szCs w:val="32"/>
        </w:rPr>
        <w:lastRenderedPageBreak/>
        <w:t>重新参加遴选，原则上安排在每年</w:t>
      </w:r>
      <w:r w:rsidRPr="003D542C">
        <w:rPr>
          <w:rFonts w:ascii="仿宋" w:eastAsia="仿宋" w:hAnsi="仿宋"/>
          <w:sz w:val="32"/>
          <w:szCs w:val="32"/>
        </w:rPr>
        <w:t>12</w:t>
      </w:r>
      <w:r w:rsidRPr="003D542C">
        <w:rPr>
          <w:rFonts w:ascii="仿宋" w:eastAsia="仿宋" w:hAnsi="仿宋" w:hint="eastAsia"/>
          <w:sz w:val="32"/>
          <w:szCs w:val="32"/>
        </w:rPr>
        <w:t>月份遴选下一</w:t>
      </w:r>
      <w:r w:rsidR="00A403B6" w:rsidRPr="003D542C">
        <w:rPr>
          <w:rFonts w:ascii="仿宋" w:eastAsia="仿宋" w:hAnsi="仿宋" w:hint="eastAsia"/>
          <w:sz w:val="32"/>
          <w:szCs w:val="32"/>
        </w:rPr>
        <w:t>协议</w:t>
      </w:r>
      <w:r w:rsidRPr="003D542C">
        <w:rPr>
          <w:rFonts w:ascii="仿宋" w:eastAsia="仿宋" w:hAnsi="仿宋" w:hint="eastAsia"/>
          <w:sz w:val="32"/>
          <w:szCs w:val="32"/>
        </w:rPr>
        <w:t>期集体活动服务外包单位。</w:t>
      </w:r>
    </w:p>
    <w:p w:rsidR="00863AB4" w:rsidRPr="003D542C" w:rsidRDefault="00A66BC1" w:rsidP="003D542C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五、询价及服务单位确定。</w:t>
      </w:r>
      <w:r w:rsidRPr="003D542C">
        <w:rPr>
          <w:rFonts w:ascii="仿宋" w:eastAsia="仿宋" w:hAnsi="仿宋" w:hint="eastAsia"/>
          <w:sz w:val="32"/>
          <w:szCs w:val="32"/>
        </w:rPr>
        <w:t>由各校区离退办于集体外出活动组织开展前一周，填写好《扬州大学离退休人员集体外出活动服务询价函》，将活动安排计划（包括活动时间、地点、内容、拟参加人数等情况）提供给入选的外包单位报价。相关外包单位应在三个工作日内填写好《扬州大学离退休人员集体外出活动服务报价单》，并采用适当方式（书面密封或电子版&lt;加盖公司公章的文件&gt;）送达相关校区办。校区办汇总后，报分管相关校区工作的处领导审批。在同等条件或可比较条件下，原则上选择性价比最高的一家单位。</w:t>
      </w:r>
    </w:p>
    <w:p w:rsidR="00863AB4" w:rsidRPr="003D542C" w:rsidRDefault="00A66BC1" w:rsidP="003D54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六、经费报销。</w:t>
      </w:r>
      <w:r w:rsidRPr="003D542C">
        <w:rPr>
          <w:rFonts w:ascii="仿宋" w:eastAsia="仿宋" w:hAnsi="仿宋" w:hint="eastAsia"/>
          <w:sz w:val="32"/>
          <w:szCs w:val="32"/>
        </w:rPr>
        <w:t>活动结束后，相关校区离退办应及时填写《扬州大学离退休人员集体外出活动服务询价情况汇总表》，报处领导按规定程序审批后到财务处办理费用报销手续。</w:t>
      </w:r>
    </w:p>
    <w:p w:rsidR="00863AB4" w:rsidRPr="003D542C" w:rsidRDefault="00A66BC1" w:rsidP="003D542C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D542C">
        <w:rPr>
          <w:rFonts w:ascii="黑体" w:eastAsia="黑体" w:hAnsi="黑体" w:hint="eastAsia"/>
          <w:sz w:val="32"/>
          <w:szCs w:val="32"/>
        </w:rPr>
        <w:t>七、服务质量评价。</w:t>
      </w:r>
      <w:r w:rsidRPr="003D542C">
        <w:rPr>
          <w:rFonts w:ascii="仿宋" w:eastAsia="仿宋" w:hAnsi="仿宋" w:hint="eastAsia"/>
          <w:sz w:val="32"/>
          <w:szCs w:val="32"/>
        </w:rPr>
        <w:t>每次集体</w:t>
      </w:r>
      <w:bookmarkStart w:id="0" w:name="_GoBack"/>
      <w:bookmarkEnd w:id="0"/>
      <w:r w:rsidRPr="003D542C">
        <w:rPr>
          <w:rFonts w:ascii="仿宋" w:eastAsia="仿宋" w:hAnsi="仿宋" w:hint="eastAsia"/>
          <w:sz w:val="32"/>
          <w:szCs w:val="32"/>
        </w:rPr>
        <w:t>外出活动服务外包项目结束后，由组织活动的科室随机安排</w:t>
      </w:r>
      <w:r w:rsidRPr="003D542C">
        <w:rPr>
          <w:rFonts w:ascii="仿宋" w:eastAsia="仿宋" w:hAnsi="仿宋"/>
          <w:sz w:val="32"/>
          <w:szCs w:val="32"/>
        </w:rPr>
        <w:t>5</w:t>
      </w:r>
      <w:r w:rsidRPr="003D542C">
        <w:rPr>
          <w:rFonts w:ascii="仿宋" w:eastAsia="仿宋" w:hAnsi="仿宋" w:hint="eastAsia"/>
          <w:sz w:val="32"/>
          <w:szCs w:val="32"/>
        </w:rPr>
        <w:t>名老同志填写《</w:t>
      </w:r>
      <w:r w:rsidRPr="003D542C">
        <w:rPr>
          <w:rFonts w:ascii="仿宋" w:eastAsia="仿宋" w:hAnsi="仿宋" w:hint="eastAsia"/>
          <w:kern w:val="0"/>
          <w:sz w:val="32"/>
          <w:szCs w:val="32"/>
        </w:rPr>
        <w:t>扬州大学离退休人员集体外出活动服务质量评议表</w:t>
      </w:r>
      <w:r w:rsidRPr="003D542C">
        <w:rPr>
          <w:rFonts w:ascii="仿宋" w:eastAsia="仿宋" w:hAnsi="仿宋" w:hint="eastAsia"/>
          <w:sz w:val="32"/>
          <w:szCs w:val="32"/>
        </w:rPr>
        <w:t>》，并在一周内将调查情况汇总后送处办公室封存，作为下次遴选服务外包单位评议时重要参考依据。</w:t>
      </w:r>
    </w:p>
    <w:p w:rsidR="00863AB4" w:rsidRPr="003D542C" w:rsidRDefault="00A66BC1" w:rsidP="003D542C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D542C">
        <w:rPr>
          <w:rFonts w:ascii="仿宋" w:eastAsia="仿宋" w:hAnsi="仿宋" w:hint="eastAsia"/>
          <w:sz w:val="32"/>
          <w:szCs w:val="32"/>
        </w:rPr>
        <w:t>八、本暂行规定解释权在离退休处，自发布之日起执行。</w:t>
      </w:r>
    </w:p>
    <w:p w:rsidR="00863AB4" w:rsidRPr="003D542C" w:rsidRDefault="00863AB4" w:rsidP="003D542C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</w:p>
    <w:p w:rsidR="003D542C" w:rsidRPr="003D542C" w:rsidRDefault="003D542C" w:rsidP="003D542C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p w:rsidR="00863AB4" w:rsidRPr="003D542C" w:rsidRDefault="00A66BC1" w:rsidP="003D542C">
      <w:pPr>
        <w:spacing w:line="560" w:lineRule="exact"/>
        <w:ind w:firstLineChars="1950" w:firstLine="6240"/>
        <w:rPr>
          <w:rFonts w:ascii="仿宋" w:eastAsia="仿宋" w:hAnsi="仿宋" w:hint="eastAsia"/>
          <w:sz w:val="32"/>
          <w:szCs w:val="32"/>
        </w:rPr>
      </w:pPr>
      <w:r w:rsidRPr="003D542C">
        <w:rPr>
          <w:rFonts w:ascii="仿宋" w:eastAsia="仿宋" w:hAnsi="仿宋" w:hint="eastAsia"/>
          <w:sz w:val="32"/>
          <w:szCs w:val="32"/>
        </w:rPr>
        <w:t>扬州大学离退休处</w:t>
      </w:r>
    </w:p>
    <w:p w:rsidR="003D542C" w:rsidRPr="003D542C" w:rsidRDefault="003D542C" w:rsidP="003D542C">
      <w:pPr>
        <w:spacing w:line="240" w:lineRule="exact"/>
        <w:ind w:firstLineChars="2370" w:firstLine="7584"/>
        <w:rPr>
          <w:rFonts w:ascii="仿宋" w:eastAsia="仿宋" w:hAnsi="仿宋"/>
          <w:sz w:val="32"/>
          <w:szCs w:val="32"/>
        </w:rPr>
      </w:pPr>
    </w:p>
    <w:p w:rsidR="00863AB4" w:rsidRPr="003D542C" w:rsidRDefault="00A66BC1" w:rsidP="003D542C">
      <w:pPr>
        <w:spacing w:line="560" w:lineRule="exact"/>
        <w:ind w:firstLineChars="2000" w:firstLine="6400"/>
        <w:rPr>
          <w:rFonts w:ascii="仿宋" w:eastAsia="仿宋" w:hAnsi="仿宋"/>
          <w:sz w:val="32"/>
          <w:szCs w:val="32"/>
        </w:rPr>
      </w:pPr>
      <w:r w:rsidRPr="003D542C">
        <w:rPr>
          <w:rFonts w:ascii="仿宋" w:eastAsia="仿宋" w:hAnsi="仿宋" w:hint="eastAsia"/>
          <w:sz w:val="32"/>
          <w:szCs w:val="32"/>
        </w:rPr>
        <w:t>2021年</w:t>
      </w:r>
      <w:r w:rsidR="00C977CF" w:rsidRPr="003D542C">
        <w:rPr>
          <w:rFonts w:ascii="仿宋" w:eastAsia="仿宋" w:hAnsi="仿宋"/>
          <w:sz w:val="32"/>
          <w:szCs w:val="32"/>
        </w:rPr>
        <w:t>6</w:t>
      </w:r>
      <w:r w:rsidRPr="003D542C">
        <w:rPr>
          <w:rFonts w:ascii="仿宋" w:eastAsia="仿宋" w:hAnsi="仿宋" w:hint="eastAsia"/>
          <w:sz w:val="32"/>
          <w:szCs w:val="32"/>
        </w:rPr>
        <w:t>月</w:t>
      </w:r>
      <w:r w:rsidR="00C977CF" w:rsidRPr="003D542C">
        <w:rPr>
          <w:rFonts w:ascii="仿宋" w:eastAsia="仿宋" w:hAnsi="仿宋"/>
          <w:sz w:val="32"/>
          <w:szCs w:val="32"/>
        </w:rPr>
        <w:t>7</w:t>
      </w:r>
      <w:r w:rsidRPr="003D542C">
        <w:rPr>
          <w:rFonts w:ascii="仿宋" w:eastAsia="仿宋" w:hAnsi="仿宋" w:hint="eastAsia"/>
          <w:sz w:val="32"/>
          <w:szCs w:val="32"/>
        </w:rPr>
        <w:t>日</w:t>
      </w:r>
    </w:p>
    <w:sectPr w:rsidR="00863AB4" w:rsidRPr="003D542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51" w:rsidRDefault="00535F51" w:rsidP="00C977CF">
      <w:r>
        <w:separator/>
      </w:r>
    </w:p>
  </w:endnote>
  <w:endnote w:type="continuationSeparator" w:id="0">
    <w:p w:rsidR="00535F51" w:rsidRDefault="00535F51" w:rsidP="00C9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845360"/>
      <w:docPartObj>
        <w:docPartGallery w:val="Page Numbers (Bottom of Page)"/>
        <w:docPartUnique/>
      </w:docPartObj>
    </w:sdtPr>
    <w:sdtEndPr/>
    <w:sdtContent>
      <w:p w:rsidR="00C977CF" w:rsidRDefault="00C977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F51" w:rsidRPr="00535F51">
          <w:rPr>
            <w:noProof/>
            <w:lang w:val="zh-CN"/>
          </w:rPr>
          <w:t>1</w:t>
        </w:r>
        <w:r>
          <w:fldChar w:fldCharType="end"/>
        </w:r>
      </w:p>
    </w:sdtContent>
  </w:sdt>
  <w:p w:rsidR="00C977CF" w:rsidRDefault="00C977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51" w:rsidRDefault="00535F51" w:rsidP="00C977CF">
      <w:r>
        <w:separator/>
      </w:r>
    </w:p>
  </w:footnote>
  <w:footnote w:type="continuationSeparator" w:id="0">
    <w:p w:rsidR="00535F51" w:rsidRDefault="00535F51" w:rsidP="00C9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6"/>
    <w:rsid w:val="00260EDD"/>
    <w:rsid w:val="002819AD"/>
    <w:rsid w:val="00284AFF"/>
    <w:rsid w:val="003913A6"/>
    <w:rsid w:val="003B18F1"/>
    <w:rsid w:val="003D542C"/>
    <w:rsid w:val="004034A8"/>
    <w:rsid w:val="00447992"/>
    <w:rsid w:val="00510F7E"/>
    <w:rsid w:val="00535F51"/>
    <w:rsid w:val="00571E83"/>
    <w:rsid w:val="007402B0"/>
    <w:rsid w:val="0076173B"/>
    <w:rsid w:val="007974A6"/>
    <w:rsid w:val="007B7F99"/>
    <w:rsid w:val="007C47DE"/>
    <w:rsid w:val="00863AB4"/>
    <w:rsid w:val="008E4D71"/>
    <w:rsid w:val="00A403B6"/>
    <w:rsid w:val="00A66BC1"/>
    <w:rsid w:val="00C977CF"/>
    <w:rsid w:val="00F75268"/>
    <w:rsid w:val="00FA7044"/>
    <w:rsid w:val="00FB7AFD"/>
    <w:rsid w:val="00FC7C67"/>
    <w:rsid w:val="22397CB4"/>
    <w:rsid w:val="3202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B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B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B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B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</dc:creator>
  <cp:lastModifiedBy>未定义</cp:lastModifiedBy>
  <cp:revision>2</cp:revision>
  <cp:lastPrinted>2021-06-07T01:38:00Z</cp:lastPrinted>
  <dcterms:created xsi:type="dcterms:W3CDTF">2021-06-07T02:17:00Z</dcterms:created>
  <dcterms:modified xsi:type="dcterms:W3CDTF">2021-06-07T02:17:00Z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9CB626CCCADA41A4ABAF5B79D23BCC12</vt:lpwstr>
  </property>
</Properties>
</file>