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74" w:rsidRDefault="00924F74" w:rsidP="00924F74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924F74" w:rsidRDefault="00924F74" w:rsidP="00924F74">
      <w:pPr>
        <w:spacing w:beforeLines="50" w:before="156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离退党〔2019〕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24F74" w:rsidRDefault="00924F74" w:rsidP="00924F74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EF5CC3" wp14:editId="1EC6A5A5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-9pt;margin-top:14.1pt;width:442.5pt;height:20.1pt;z-index:-251657216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qsL0A&#10;AADaAAAADwAAAGRycy9kb3ducmV2LnhtbERPTYvCMBC9C/sfwizsTVNlEammIgsrXrfqwdvQTJva&#10;ZlKaVLv/3giCp+HxPmezHW0rbtT72rGC+SwBQVw4XXOl4HT8na5A+ICssXVMCv7Jwzb7mGww1e7O&#10;f3TLQyViCPsUFZgQulRKXxiy6GeuI45c6XqLIcK+krrHewy3rVwkyVJarDk2GOzox1DR5INV0Ngy&#10;x+vSHJODndP5e6DLvhyU+vocd2sQgcbwFr/cBx3nw/OV55XZ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aqsL0AAADaAAAADwAAAAAAAAAAAAAAAACYAgAAZHJzL2Rvd25yZXYu&#10;eG1sUEsFBgAAAAAEAAQA9QAAAIID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0V8MAAADaAAAADwAAAGRycy9kb3ducmV2LnhtbESPQWvCQBSE74L/YXlCb2aTF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tFfDAAAA2gAAAA8AAAAAAAAAAAAA&#10;AAAAoQIAAGRycy9kb3ducmV2LnhtbFBLBQYAAAAABAAEAPkAAACRAwAAAAA=&#10;" strokecolor="red" strokeweight="3pt"/>
              </v:group>
            </w:pict>
          </mc:Fallback>
        </mc:AlternateContent>
      </w:r>
    </w:p>
    <w:p w:rsidR="006138AE" w:rsidRDefault="0091736E" w:rsidP="00C70A69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4192E">
        <w:rPr>
          <w:rFonts w:ascii="华文中宋" w:eastAsia="华文中宋" w:hAnsi="华文中宋"/>
          <w:sz w:val="44"/>
          <w:szCs w:val="44"/>
        </w:rPr>
        <w:t>关于开展</w:t>
      </w:r>
      <w:r w:rsidR="00CD49E4">
        <w:rPr>
          <w:rFonts w:ascii="华文中宋" w:eastAsia="华文中宋" w:hAnsi="华文中宋"/>
          <w:sz w:val="44"/>
          <w:szCs w:val="44"/>
        </w:rPr>
        <w:t>各</w:t>
      </w:r>
      <w:r w:rsidRPr="00D4192E">
        <w:rPr>
          <w:rFonts w:ascii="华文中宋" w:eastAsia="华文中宋" w:hAnsi="华文中宋"/>
          <w:sz w:val="44"/>
          <w:szCs w:val="44"/>
        </w:rPr>
        <w:t>离退休党支部“六有一提升”</w:t>
      </w:r>
    </w:p>
    <w:p w:rsidR="00FB704F" w:rsidRDefault="0091736E" w:rsidP="00C70A69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4192E">
        <w:rPr>
          <w:rFonts w:ascii="华文中宋" w:eastAsia="华文中宋" w:hAnsi="华文中宋"/>
          <w:sz w:val="44"/>
          <w:szCs w:val="44"/>
        </w:rPr>
        <w:t>达标验收申报工作的通知</w:t>
      </w:r>
    </w:p>
    <w:p w:rsidR="0091736E" w:rsidRPr="00290B06" w:rsidRDefault="0091736E" w:rsidP="007C7067">
      <w:pPr>
        <w:spacing w:beforeLines="150" w:before="468" w:line="600" w:lineRule="exact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t>各校区离退休党总支</w:t>
      </w:r>
      <w:r w:rsidR="00A514AB" w:rsidRPr="00290B06">
        <w:rPr>
          <w:rFonts w:ascii="仿宋" w:eastAsia="仿宋" w:hAnsi="仿宋" w:cs="Times New Roman" w:hint="eastAsia"/>
          <w:sz w:val="32"/>
          <w:szCs w:val="32"/>
        </w:rPr>
        <w:t>及其所辖</w:t>
      </w:r>
      <w:r w:rsidRPr="00290B06">
        <w:rPr>
          <w:rFonts w:ascii="仿宋" w:eastAsia="仿宋" w:hAnsi="仿宋" w:cs="Times New Roman" w:hint="eastAsia"/>
          <w:sz w:val="32"/>
          <w:szCs w:val="32"/>
        </w:rPr>
        <w:t>党支部：</w:t>
      </w:r>
    </w:p>
    <w:p w:rsidR="0091736E" w:rsidRPr="00290B06" w:rsidRDefault="0091736E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t>根据省委老干部局、省委离退休干部工委统一部署和要求，</w:t>
      </w:r>
      <w:r w:rsidR="0092689F" w:rsidRPr="00290B06">
        <w:rPr>
          <w:rFonts w:ascii="仿宋" w:eastAsia="仿宋" w:hAnsi="仿宋" w:cs="Times New Roman"/>
          <w:sz w:val="32"/>
          <w:szCs w:val="32"/>
        </w:rPr>
        <w:t>经请示</w:t>
      </w:r>
      <w:r w:rsidR="00A514AB" w:rsidRPr="00290B06">
        <w:rPr>
          <w:rFonts w:ascii="仿宋" w:eastAsia="仿宋" w:hAnsi="仿宋" w:cs="Times New Roman"/>
          <w:sz w:val="32"/>
          <w:szCs w:val="32"/>
        </w:rPr>
        <w:t>校党委主管部门</w:t>
      </w:r>
      <w:r w:rsidR="00290B06" w:rsidRPr="00290B06">
        <w:rPr>
          <w:rFonts w:ascii="仿宋" w:eastAsia="仿宋" w:hAnsi="仿宋" w:cs="Times New Roman" w:hint="eastAsia"/>
          <w:sz w:val="32"/>
          <w:szCs w:val="32"/>
        </w:rPr>
        <w:t>，</w:t>
      </w:r>
      <w:r w:rsidRPr="00290B06">
        <w:rPr>
          <w:rFonts w:ascii="仿宋" w:eastAsia="仿宋" w:hAnsi="仿宋" w:cs="Times New Roman" w:hint="eastAsia"/>
          <w:sz w:val="32"/>
          <w:szCs w:val="32"/>
        </w:rPr>
        <w:t>拟于10月底前</w:t>
      </w:r>
      <w:r w:rsidR="00290B06" w:rsidRPr="00290B06">
        <w:rPr>
          <w:rFonts w:ascii="仿宋" w:eastAsia="仿宋" w:hAnsi="仿宋" w:cs="Times New Roman" w:hint="eastAsia"/>
          <w:sz w:val="32"/>
          <w:szCs w:val="32"/>
        </w:rPr>
        <w:t>面向各</w:t>
      </w:r>
      <w:r w:rsidRPr="00290B06">
        <w:rPr>
          <w:rFonts w:ascii="仿宋" w:eastAsia="仿宋" w:hAnsi="仿宋" w:cs="Times New Roman"/>
          <w:sz w:val="32"/>
          <w:szCs w:val="32"/>
        </w:rPr>
        <w:t>离退休党支部</w:t>
      </w:r>
      <w:r w:rsidR="00290B06" w:rsidRPr="00290B06">
        <w:rPr>
          <w:rFonts w:ascii="仿宋" w:eastAsia="仿宋" w:hAnsi="仿宋" w:cs="Times New Roman" w:hint="eastAsia"/>
          <w:sz w:val="32"/>
          <w:szCs w:val="32"/>
        </w:rPr>
        <w:t>开展</w:t>
      </w:r>
      <w:r w:rsidR="001B4CB1" w:rsidRPr="00290B06">
        <w:rPr>
          <w:rFonts w:ascii="仿宋" w:eastAsia="仿宋" w:hAnsi="仿宋" w:cs="Times New Roman"/>
          <w:sz w:val="32"/>
          <w:szCs w:val="32"/>
        </w:rPr>
        <w:t xml:space="preserve"> </w:t>
      </w:r>
      <w:r w:rsidRPr="00290B06">
        <w:rPr>
          <w:rFonts w:ascii="仿宋" w:eastAsia="仿宋" w:hAnsi="仿宋" w:cs="Times New Roman"/>
          <w:sz w:val="32"/>
          <w:szCs w:val="32"/>
        </w:rPr>
        <w:t>“六有一提升”达标验收申报工作。现将有关事项通知如下：</w:t>
      </w:r>
    </w:p>
    <w:p w:rsidR="0091736E" w:rsidRPr="00A514AB" w:rsidRDefault="003E5805" w:rsidP="00C70A69">
      <w:pPr>
        <w:spacing w:beforeLines="30" w:before="93" w:afterLines="30" w:after="93"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514AB">
        <w:rPr>
          <w:rFonts w:ascii="黑体" w:eastAsia="黑体" w:hAnsi="黑体" w:cs="Times New Roman" w:hint="eastAsia"/>
          <w:sz w:val="28"/>
          <w:szCs w:val="28"/>
        </w:rPr>
        <w:t>一、</w:t>
      </w:r>
      <w:r w:rsidR="0091736E" w:rsidRPr="00A514AB">
        <w:rPr>
          <w:rFonts w:ascii="黑体" w:eastAsia="黑体" w:hAnsi="黑体" w:cs="Times New Roman" w:hint="eastAsia"/>
          <w:sz w:val="28"/>
          <w:szCs w:val="28"/>
        </w:rPr>
        <w:t>总体</w:t>
      </w:r>
      <w:r w:rsidR="00BA2272" w:rsidRPr="00A514AB">
        <w:rPr>
          <w:rFonts w:ascii="黑体" w:eastAsia="黑体" w:hAnsi="黑体" w:cs="Times New Roman" w:hint="eastAsia"/>
          <w:sz w:val="28"/>
          <w:szCs w:val="28"/>
        </w:rPr>
        <w:t>目标</w:t>
      </w:r>
      <w:r w:rsidR="00174CBF" w:rsidRPr="00A514AB">
        <w:rPr>
          <w:rFonts w:ascii="黑体" w:eastAsia="黑体" w:hAnsi="黑体" w:cs="Times New Roman" w:hint="eastAsia"/>
          <w:sz w:val="28"/>
          <w:szCs w:val="28"/>
        </w:rPr>
        <w:t>与</w:t>
      </w:r>
      <w:r w:rsidR="0091736E" w:rsidRPr="00A514AB">
        <w:rPr>
          <w:rFonts w:ascii="黑体" w:eastAsia="黑体" w:hAnsi="黑体" w:cs="Times New Roman" w:hint="eastAsia"/>
          <w:sz w:val="28"/>
          <w:szCs w:val="28"/>
        </w:rPr>
        <w:t>要求</w:t>
      </w:r>
    </w:p>
    <w:p w:rsidR="00BA2272" w:rsidRPr="00290B06" w:rsidRDefault="00A514AB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/>
          <w:sz w:val="32"/>
          <w:szCs w:val="32"/>
        </w:rPr>
        <w:t>组织开展</w:t>
      </w:r>
      <w:r w:rsidR="00B60E7D" w:rsidRPr="00290B06">
        <w:rPr>
          <w:rFonts w:ascii="仿宋" w:eastAsia="仿宋" w:hAnsi="仿宋" w:cs="Times New Roman"/>
          <w:sz w:val="32"/>
          <w:szCs w:val="32"/>
        </w:rPr>
        <w:t>离退休党支部“六有一提升”</w:t>
      </w:r>
      <w:r w:rsidRPr="00290B06">
        <w:rPr>
          <w:rFonts w:ascii="仿宋" w:eastAsia="仿宋" w:hAnsi="仿宋" w:cs="Times New Roman"/>
          <w:sz w:val="32"/>
          <w:szCs w:val="32"/>
        </w:rPr>
        <w:t>达标验收</w:t>
      </w:r>
      <w:r w:rsidR="005A217E" w:rsidRPr="00290B06">
        <w:rPr>
          <w:rFonts w:ascii="仿宋" w:eastAsia="仿宋" w:hAnsi="仿宋" w:cs="Times New Roman"/>
          <w:sz w:val="32"/>
          <w:szCs w:val="32"/>
        </w:rPr>
        <w:t>，</w:t>
      </w:r>
      <w:r w:rsidRPr="00290B06">
        <w:rPr>
          <w:rFonts w:ascii="仿宋" w:eastAsia="仿宋" w:hAnsi="仿宋" w:cs="Times New Roman"/>
          <w:sz w:val="32"/>
          <w:szCs w:val="32"/>
        </w:rPr>
        <w:t>旨在贯彻新时代党的建设总要求，落实基层党建“五聚焦五落实”三年行动计划</w:t>
      </w:r>
      <w:r w:rsidR="005A217E" w:rsidRPr="00290B06">
        <w:rPr>
          <w:rFonts w:ascii="仿宋" w:eastAsia="仿宋" w:hAnsi="仿宋" w:cs="Times New Roman"/>
          <w:sz w:val="32"/>
          <w:szCs w:val="32"/>
        </w:rPr>
        <w:t>和党支部“提质增效”三年行动计划</w:t>
      </w:r>
      <w:r w:rsidRPr="00290B06">
        <w:rPr>
          <w:rFonts w:ascii="仿宋" w:eastAsia="仿宋" w:hAnsi="仿宋" w:cs="Times New Roman"/>
          <w:sz w:val="32"/>
          <w:szCs w:val="32"/>
        </w:rPr>
        <w:t>，</w:t>
      </w:r>
      <w:r w:rsidR="00B60E7D" w:rsidRPr="00290B06">
        <w:rPr>
          <w:rFonts w:ascii="仿宋" w:eastAsia="仿宋" w:hAnsi="仿宋" w:cs="Times New Roman"/>
          <w:sz w:val="32"/>
          <w:szCs w:val="32"/>
        </w:rPr>
        <w:t>围绕目标任务，坚持问题导向，</w:t>
      </w:r>
      <w:r w:rsidR="005A217E" w:rsidRPr="00290B06">
        <w:rPr>
          <w:rFonts w:ascii="仿宋" w:eastAsia="仿宋" w:hAnsi="仿宋" w:cs="Times New Roman"/>
          <w:sz w:val="32"/>
          <w:szCs w:val="32"/>
        </w:rPr>
        <w:t>整体推进离退休党支部标准化、优质化、特色化建设，着力</w:t>
      </w:r>
      <w:r w:rsidR="00B60E7D" w:rsidRPr="00290B06">
        <w:rPr>
          <w:rFonts w:ascii="仿宋" w:eastAsia="仿宋" w:hAnsi="仿宋" w:cs="Times New Roman"/>
          <w:sz w:val="32"/>
          <w:szCs w:val="32"/>
        </w:rPr>
        <w:t>提升我校离退休党支部建设质量和水平。</w:t>
      </w:r>
    </w:p>
    <w:p w:rsidR="00B60E7D" w:rsidRPr="00290B06" w:rsidRDefault="00B60E7D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/>
          <w:sz w:val="32"/>
          <w:szCs w:val="32"/>
        </w:rPr>
        <w:t>鉴于我校离退休</w:t>
      </w:r>
      <w:r w:rsidR="00C75AD9">
        <w:rPr>
          <w:rFonts w:ascii="仿宋" w:eastAsia="仿宋" w:hAnsi="仿宋" w:cs="Times New Roman"/>
          <w:sz w:val="32"/>
          <w:szCs w:val="32"/>
        </w:rPr>
        <w:t>基层党组织建设</w:t>
      </w:r>
      <w:r w:rsidRPr="00290B06">
        <w:rPr>
          <w:rFonts w:ascii="仿宋" w:eastAsia="仿宋" w:hAnsi="仿宋" w:cs="Times New Roman"/>
          <w:sz w:val="32"/>
          <w:szCs w:val="32"/>
        </w:rPr>
        <w:t>有比较好的</w:t>
      </w:r>
      <w:r w:rsidR="00C75AD9">
        <w:rPr>
          <w:rFonts w:ascii="仿宋" w:eastAsia="仿宋" w:hAnsi="仿宋" w:cs="Times New Roman"/>
          <w:sz w:val="32"/>
          <w:szCs w:val="32"/>
        </w:rPr>
        <w:t>工作</w:t>
      </w:r>
      <w:r w:rsidRPr="00290B06">
        <w:rPr>
          <w:rFonts w:ascii="仿宋" w:eastAsia="仿宋" w:hAnsi="仿宋" w:cs="Times New Roman"/>
          <w:sz w:val="32"/>
          <w:szCs w:val="32"/>
        </w:rPr>
        <w:t>基础，各校区</w:t>
      </w:r>
      <w:r w:rsidR="00BA2272" w:rsidRPr="00290B06">
        <w:rPr>
          <w:rFonts w:ascii="仿宋" w:eastAsia="仿宋" w:hAnsi="仿宋" w:cs="Times New Roman"/>
          <w:sz w:val="32"/>
          <w:szCs w:val="32"/>
        </w:rPr>
        <w:t>离退休</w:t>
      </w:r>
      <w:r w:rsidRPr="00290B06">
        <w:rPr>
          <w:rFonts w:ascii="仿宋" w:eastAsia="仿宋" w:hAnsi="仿宋" w:cs="Times New Roman"/>
          <w:sz w:val="32"/>
          <w:szCs w:val="32"/>
        </w:rPr>
        <w:t>党总支</w:t>
      </w:r>
      <w:r w:rsidR="00C75AD9">
        <w:rPr>
          <w:rFonts w:ascii="仿宋" w:eastAsia="仿宋" w:hAnsi="仿宋" w:cs="Times New Roman"/>
          <w:sz w:val="32"/>
          <w:szCs w:val="32"/>
        </w:rPr>
        <w:t>及其</w:t>
      </w:r>
      <w:r w:rsidR="00C75AD9" w:rsidRPr="00290B06">
        <w:rPr>
          <w:rFonts w:ascii="仿宋" w:eastAsia="仿宋" w:hAnsi="仿宋" w:cs="Times New Roman"/>
          <w:sz w:val="32"/>
          <w:szCs w:val="32"/>
        </w:rPr>
        <w:t>所辖党支部</w:t>
      </w:r>
      <w:r w:rsidR="00C75AD9">
        <w:rPr>
          <w:rFonts w:ascii="仿宋" w:eastAsia="仿宋" w:hAnsi="仿宋" w:cs="Times New Roman"/>
          <w:sz w:val="32"/>
          <w:szCs w:val="32"/>
        </w:rPr>
        <w:t>一直</w:t>
      </w:r>
      <w:r w:rsidR="00BA2272" w:rsidRPr="00290B06">
        <w:rPr>
          <w:rFonts w:ascii="仿宋" w:eastAsia="仿宋" w:hAnsi="仿宋" w:cs="Times New Roman"/>
          <w:sz w:val="32"/>
          <w:szCs w:val="32"/>
        </w:rPr>
        <w:t>按照常态化要求扎实推进</w:t>
      </w:r>
      <w:r w:rsidRPr="00290B06">
        <w:rPr>
          <w:rFonts w:ascii="仿宋" w:eastAsia="仿宋" w:hAnsi="仿宋" w:cs="Times New Roman"/>
          <w:sz w:val="32"/>
          <w:szCs w:val="32"/>
        </w:rPr>
        <w:t>“六有一提升”</w:t>
      </w:r>
      <w:r w:rsidR="00BA2272" w:rsidRPr="00290B06">
        <w:rPr>
          <w:rFonts w:ascii="仿宋" w:eastAsia="仿宋" w:hAnsi="仿宋" w:cs="Times New Roman"/>
          <w:sz w:val="32"/>
          <w:szCs w:val="32"/>
        </w:rPr>
        <w:t>建设，故本次达标验收拟</w:t>
      </w:r>
      <w:r w:rsidRPr="00290B06">
        <w:rPr>
          <w:rFonts w:ascii="仿宋" w:eastAsia="仿宋" w:hAnsi="仿宋" w:cs="Times New Roman"/>
          <w:sz w:val="32"/>
          <w:szCs w:val="32"/>
        </w:rPr>
        <w:t>采取“</w:t>
      </w:r>
      <w:r w:rsidR="00C75AD9">
        <w:rPr>
          <w:rFonts w:ascii="仿宋" w:eastAsia="仿宋" w:hAnsi="仿宋" w:cs="Times New Roman"/>
          <w:sz w:val="32"/>
          <w:szCs w:val="32"/>
        </w:rPr>
        <w:t>成熟</w:t>
      </w:r>
      <w:r w:rsidR="00A54C0F">
        <w:rPr>
          <w:rFonts w:ascii="仿宋" w:eastAsia="仿宋" w:hAnsi="仿宋" w:cs="Times New Roman"/>
          <w:sz w:val="32"/>
          <w:szCs w:val="32"/>
        </w:rPr>
        <w:t>一批</w:t>
      </w:r>
      <w:r w:rsidRPr="00290B06">
        <w:rPr>
          <w:rFonts w:ascii="仿宋" w:eastAsia="仿宋" w:hAnsi="仿宋" w:cs="Times New Roman"/>
          <w:sz w:val="32"/>
          <w:szCs w:val="32"/>
        </w:rPr>
        <w:t>、申报</w:t>
      </w:r>
      <w:r w:rsidR="00A54C0F">
        <w:rPr>
          <w:rFonts w:ascii="仿宋" w:eastAsia="仿宋" w:hAnsi="仿宋" w:cs="Times New Roman"/>
          <w:sz w:val="32"/>
          <w:szCs w:val="32"/>
        </w:rPr>
        <w:t>一批</w:t>
      </w:r>
      <w:r w:rsidRPr="00290B06">
        <w:rPr>
          <w:rFonts w:ascii="仿宋" w:eastAsia="仿宋" w:hAnsi="仿宋" w:cs="Times New Roman"/>
          <w:sz w:val="32"/>
          <w:szCs w:val="32"/>
        </w:rPr>
        <w:t>、验</w:t>
      </w:r>
      <w:bookmarkStart w:id="0" w:name="_GoBack"/>
      <w:bookmarkEnd w:id="0"/>
      <w:r w:rsidRPr="00290B06">
        <w:rPr>
          <w:rFonts w:ascii="仿宋" w:eastAsia="仿宋" w:hAnsi="仿宋" w:cs="Times New Roman"/>
          <w:sz w:val="32"/>
          <w:szCs w:val="32"/>
        </w:rPr>
        <w:t>收</w:t>
      </w:r>
      <w:r w:rsidR="00A54C0F">
        <w:rPr>
          <w:rFonts w:ascii="仿宋" w:eastAsia="仿宋" w:hAnsi="仿宋" w:cs="Times New Roman"/>
          <w:sz w:val="32"/>
          <w:szCs w:val="32"/>
        </w:rPr>
        <w:t>一批</w:t>
      </w:r>
      <w:r w:rsidRPr="00290B06">
        <w:rPr>
          <w:rFonts w:ascii="仿宋" w:eastAsia="仿宋" w:hAnsi="仿宋" w:cs="Times New Roman"/>
          <w:sz w:val="32"/>
          <w:szCs w:val="32"/>
        </w:rPr>
        <w:t>、复核</w:t>
      </w:r>
      <w:r w:rsidR="00A54C0F">
        <w:rPr>
          <w:rFonts w:ascii="仿宋" w:eastAsia="仿宋" w:hAnsi="仿宋" w:cs="Times New Roman"/>
          <w:sz w:val="32"/>
          <w:szCs w:val="32"/>
        </w:rPr>
        <w:t>一批</w:t>
      </w:r>
      <w:r w:rsidRPr="00290B06">
        <w:rPr>
          <w:rFonts w:ascii="仿宋" w:eastAsia="仿宋" w:hAnsi="仿宋" w:cs="Times New Roman"/>
          <w:sz w:val="32"/>
          <w:szCs w:val="32"/>
        </w:rPr>
        <w:t>”的原则，力争</w:t>
      </w:r>
      <w:r w:rsidR="00C75AD9">
        <w:rPr>
          <w:rFonts w:ascii="仿宋" w:eastAsia="仿宋" w:hAnsi="仿宋" w:cs="Times New Roman"/>
          <w:sz w:val="32"/>
          <w:szCs w:val="32"/>
        </w:rPr>
        <w:t>绝大多数党支部都能</w:t>
      </w:r>
      <w:r w:rsidRPr="00290B06">
        <w:rPr>
          <w:rFonts w:ascii="仿宋" w:eastAsia="仿宋" w:hAnsi="仿宋" w:cs="Times New Roman"/>
          <w:sz w:val="32"/>
          <w:szCs w:val="32"/>
        </w:rPr>
        <w:lastRenderedPageBreak/>
        <w:t>一次性通过达标验收</w:t>
      </w:r>
      <w:r w:rsidR="00BA2272" w:rsidRPr="00290B06">
        <w:rPr>
          <w:rFonts w:ascii="仿宋" w:eastAsia="仿宋" w:hAnsi="仿宋" w:cs="Times New Roman"/>
          <w:sz w:val="32"/>
          <w:szCs w:val="32"/>
        </w:rPr>
        <w:t>，确保</w:t>
      </w:r>
      <w:r w:rsidR="00C75AD9">
        <w:rPr>
          <w:rFonts w:ascii="仿宋" w:eastAsia="仿宋" w:hAnsi="仿宋" w:cs="Times New Roman" w:hint="eastAsia"/>
          <w:sz w:val="32"/>
          <w:szCs w:val="32"/>
        </w:rPr>
        <w:t>2020年底前</w:t>
      </w:r>
      <w:r w:rsidR="00BA2272" w:rsidRPr="00290B06">
        <w:rPr>
          <w:rFonts w:ascii="仿宋" w:eastAsia="仿宋" w:hAnsi="仿宋" w:cs="Times New Roman"/>
          <w:sz w:val="32"/>
          <w:szCs w:val="32"/>
        </w:rPr>
        <w:t>每一名离退休党员都有党的组织，每一个离退休党支部都有领导班子、有组织活动、有作用发挥、有工作制度、有工作保障，从而不断提升</w:t>
      </w:r>
      <w:r w:rsidR="00174CBF" w:rsidRPr="00290B06">
        <w:rPr>
          <w:rFonts w:ascii="仿宋" w:eastAsia="仿宋" w:hAnsi="仿宋" w:cs="Times New Roman"/>
          <w:sz w:val="32"/>
          <w:szCs w:val="32"/>
        </w:rPr>
        <w:t>离退休党支部战斗力。</w:t>
      </w:r>
      <w:r w:rsidR="00C75AD9">
        <w:rPr>
          <w:rFonts w:ascii="仿宋" w:eastAsia="仿宋" w:hAnsi="仿宋" w:cs="Times New Roman"/>
          <w:sz w:val="32"/>
          <w:szCs w:val="32"/>
        </w:rPr>
        <w:t>其中，离休干部因普遍高龄，故对单独设置的离休干部党支部达标暂不作硬性要求，鼓励结合实际加强支部建设。</w:t>
      </w:r>
    </w:p>
    <w:p w:rsidR="0092689F" w:rsidRPr="00A514AB" w:rsidRDefault="00174CBF" w:rsidP="00C70A69">
      <w:pPr>
        <w:spacing w:beforeLines="30" w:before="93" w:afterLines="30" w:after="93"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514AB">
        <w:rPr>
          <w:rFonts w:ascii="黑体" w:eastAsia="黑体" w:hAnsi="黑体" w:cs="Times New Roman" w:hint="eastAsia"/>
          <w:sz w:val="28"/>
          <w:szCs w:val="28"/>
        </w:rPr>
        <w:t>二、</w:t>
      </w:r>
      <w:r w:rsidR="0092689F" w:rsidRPr="00A514AB">
        <w:rPr>
          <w:rFonts w:ascii="黑体" w:eastAsia="黑体" w:hAnsi="黑体" w:cs="Times New Roman" w:hint="eastAsia"/>
          <w:sz w:val="28"/>
          <w:szCs w:val="28"/>
        </w:rPr>
        <w:t>达标验收</w:t>
      </w:r>
      <w:r w:rsidR="005131B8">
        <w:rPr>
          <w:rFonts w:ascii="黑体" w:eastAsia="黑体" w:hAnsi="黑体" w:cs="Times New Roman" w:hint="eastAsia"/>
          <w:sz w:val="28"/>
          <w:szCs w:val="28"/>
        </w:rPr>
        <w:t>政策</w:t>
      </w:r>
      <w:r w:rsidR="0092689F" w:rsidRPr="00A514AB">
        <w:rPr>
          <w:rFonts w:ascii="黑体" w:eastAsia="黑体" w:hAnsi="黑体" w:cs="Times New Roman" w:hint="eastAsia"/>
          <w:sz w:val="28"/>
          <w:szCs w:val="28"/>
        </w:rPr>
        <w:t>依据</w:t>
      </w:r>
    </w:p>
    <w:p w:rsidR="0092689F" w:rsidRPr="00290B06" w:rsidRDefault="00BB7F7A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t>本次达标验收主要依据</w:t>
      </w:r>
      <w:r w:rsidR="0092689F" w:rsidRPr="00290B06">
        <w:rPr>
          <w:rFonts w:ascii="仿宋" w:eastAsia="仿宋" w:hAnsi="仿宋" w:cs="Times New Roman"/>
          <w:sz w:val="32"/>
          <w:szCs w:val="32"/>
        </w:rPr>
        <w:t>《关于加强和改进离退休干部党组织建设的意见》（</w:t>
      </w:r>
      <w:proofErr w:type="gramStart"/>
      <w:r w:rsidR="0092689F" w:rsidRPr="00290B06">
        <w:rPr>
          <w:rFonts w:ascii="仿宋" w:eastAsia="仿宋" w:hAnsi="仿宋" w:cs="Times New Roman"/>
          <w:sz w:val="32"/>
          <w:szCs w:val="32"/>
        </w:rPr>
        <w:t>苏组通</w:t>
      </w:r>
      <w:proofErr w:type="gramEnd"/>
      <w:r w:rsidR="0092689F" w:rsidRPr="00290B06">
        <w:rPr>
          <w:rFonts w:ascii="仿宋" w:eastAsia="仿宋" w:hAnsi="仿宋" w:cs="Times New Roman"/>
          <w:sz w:val="32"/>
          <w:szCs w:val="32"/>
        </w:rPr>
        <w:t>〔2019〕37号）</w:t>
      </w:r>
      <w:r w:rsidRPr="00290B06">
        <w:rPr>
          <w:rFonts w:ascii="仿宋" w:eastAsia="仿宋" w:hAnsi="仿宋" w:cs="Times New Roman"/>
          <w:sz w:val="32"/>
          <w:szCs w:val="32"/>
        </w:rPr>
        <w:t>、</w:t>
      </w:r>
      <w:r w:rsidR="0092689F" w:rsidRPr="00290B06">
        <w:rPr>
          <w:rFonts w:ascii="仿宋" w:eastAsia="仿宋" w:hAnsi="仿宋" w:cs="Times New Roman"/>
          <w:sz w:val="32"/>
          <w:szCs w:val="32"/>
        </w:rPr>
        <w:t>《全省离退休干部党支部“六有一提升”达标创优办法》（</w:t>
      </w:r>
      <w:proofErr w:type="gramStart"/>
      <w:r w:rsidR="0092689F" w:rsidRPr="00290B06">
        <w:rPr>
          <w:rFonts w:ascii="仿宋" w:eastAsia="仿宋" w:hAnsi="仿宋" w:cs="Times New Roman"/>
          <w:sz w:val="32"/>
          <w:szCs w:val="32"/>
        </w:rPr>
        <w:t>苏委老</w:t>
      </w:r>
      <w:proofErr w:type="gramEnd"/>
      <w:r w:rsidR="0092689F" w:rsidRPr="00290B06">
        <w:rPr>
          <w:rFonts w:ascii="仿宋" w:eastAsia="仿宋" w:hAnsi="仿宋" w:cs="Times New Roman"/>
          <w:sz w:val="32"/>
          <w:szCs w:val="32"/>
        </w:rPr>
        <w:t>干〔2019〕37号）</w:t>
      </w:r>
      <w:r w:rsidRPr="00290B06">
        <w:rPr>
          <w:rFonts w:ascii="仿宋" w:eastAsia="仿宋" w:hAnsi="仿宋" w:cs="Times New Roman"/>
          <w:sz w:val="32"/>
          <w:szCs w:val="32"/>
        </w:rPr>
        <w:t>、</w:t>
      </w:r>
      <w:r w:rsidR="0092689F" w:rsidRPr="00290B06">
        <w:rPr>
          <w:rFonts w:ascii="仿宋" w:eastAsia="仿宋" w:hAnsi="仿宋" w:cs="Times New Roman" w:hint="eastAsia"/>
          <w:sz w:val="32"/>
          <w:szCs w:val="32"/>
        </w:rPr>
        <w:t>中共江苏省委老干部局、省委离退休干部工委</w:t>
      </w:r>
      <w:r w:rsidR="00DE0D03">
        <w:rPr>
          <w:rFonts w:ascii="仿宋" w:eastAsia="仿宋" w:hAnsi="仿宋" w:cs="Times New Roman" w:hint="eastAsia"/>
          <w:sz w:val="32"/>
          <w:szCs w:val="32"/>
        </w:rPr>
        <w:t>于2019年9月24日印发的</w:t>
      </w:r>
      <w:r w:rsidR="0092689F" w:rsidRPr="00290B06">
        <w:rPr>
          <w:rFonts w:ascii="仿宋" w:eastAsia="仿宋" w:hAnsi="仿宋" w:cs="Times New Roman"/>
          <w:sz w:val="32"/>
          <w:szCs w:val="32"/>
        </w:rPr>
        <w:t>《关于开展首批离退休干部党支部“六有一提升”达标验收工作的通知》</w:t>
      </w:r>
      <w:r w:rsidRPr="00290B06">
        <w:rPr>
          <w:rFonts w:ascii="仿宋" w:eastAsia="仿宋" w:hAnsi="仿宋" w:cs="Times New Roman"/>
          <w:sz w:val="32"/>
          <w:szCs w:val="32"/>
        </w:rPr>
        <w:t>等</w:t>
      </w:r>
      <w:r w:rsidRPr="00290B06">
        <w:rPr>
          <w:rFonts w:ascii="仿宋" w:eastAsia="仿宋" w:hAnsi="仿宋" w:cs="Times New Roman" w:hint="eastAsia"/>
          <w:sz w:val="32"/>
          <w:szCs w:val="32"/>
        </w:rPr>
        <w:t>3个上级部门文件精神。</w:t>
      </w:r>
    </w:p>
    <w:p w:rsidR="00174CBF" w:rsidRPr="00A514AB" w:rsidRDefault="0092689F" w:rsidP="00C70A69">
      <w:pPr>
        <w:spacing w:beforeLines="30" w:before="93" w:afterLines="30" w:after="93" w:line="6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A514AB">
        <w:rPr>
          <w:rFonts w:ascii="黑体" w:eastAsia="黑体" w:hAnsi="黑体" w:cs="Times New Roman" w:hint="eastAsia"/>
          <w:sz w:val="28"/>
          <w:szCs w:val="28"/>
        </w:rPr>
        <w:t>三、方法步骤</w:t>
      </w:r>
      <w:r w:rsidR="00705102" w:rsidRPr="00A514AB">
        <w:rPr>
          <w:rFonts w:ascii="黑体" w:eastAsia="黑体" w:hAnsi="黑体" w:cs="Times New Roman" w:hint="eastAsia"/>
          <w:sz w:val="28"/>
          <w:szCs w:val="28"/>
        </w:rPr>
        <w:t>、</w:t>
      </w:r>
      <w:r w:rsidR="003E053B" w:rsidRPr="00A514AB">
        <w:rPr>
          <w:rFonts w:ascii="黑体" w:eastAsia="黑体" w:hAnsi="黑体" w:cs="Times New Roman" w:hint="eastAsia"/>
          <w:sz w:val="28"/>
          <w:szCs w:val="28"/>
        </w:rPr>
        <w:t>时间安排</w:t>
      </w:r>
      <w:r w:rsidR="00705102" w:rsidRPr="00A514AB">
        <w:rPr>
          <w:rFonts w:ascii="黑体" w:eastAsia="黑体" w:hAnsi="黑体" w:cs="Times New Roman" w:hint="eastAsia"/>
          <w:sz w:val="28"/>
          <w:szCs w:val="28"/>
        </w:rPr>
        <w:t>及材料报送</w:t>
      </w:r>
      <w:r w:rsidR="003E053B" w:rsidRPr="00A514AB">
        <w:rPr>
          <w:rFonts w:ascii="黑体" w:eastAsia="黑体" w:hAnsi="黑体" w:cs="Times New Roman" w:hint="eastAsia"/>
          <w:sz w:val="28"/>
          <w:szCs w:val="28"/>
        </w:rPr>
        <w:t>要求</w:t>
      </w:r>
    </w:p>
    <w:p w:rsidR="005A217E" w:rsidRPr="005131B8" w:rsidRDefault="00174CBF" w:rsidP="00C70A69">
      <w:pPr>
        <w:spacing w:beforeLines="30" w:before="93" w:afterLines="30" w:after="93"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131B8">
        <w:rPr>
          <w:rFonts w:ascii="仿宋" w:eastAsia="仿宋" w:hAnsi="仿宋" w:cs="Times New Roman" w:hint="eastAsia"/>
          <w:b/>
          <w:sz w:val="32"/>
          <w:szCs w:val="32"/>
        </w:rPr>
        <w:t>（一）</w:t>
      </w:r>
      <w:r w:rsidR="00705102" w:rsidRPr="005131B8">
        <w:rPr>
          <w:rFonts w:ascii="仿宋" w:eastAsia="仿宋" w:hAnsi="仿宋" w:cs="Times New Roman" w:hint="eastAsia"/>
          <w:b/>
          <w:sz w:val="32"/>
          <w:szCs w:val="32"/>
        </w:rPr>
        <w:t>达标</w:t>
      </w:r>
      <w:r w:rsidR="0092689F" w:rsidRPr="005131B8">
        <w:rPr>
          <w:rFonts w:ascii="仿宋" w:eastAsia="仿宋" w:hAnsi="仿宋" w:cs="Times New Roman" w:hint="eastAsia"/>
          <w:b/>
          <w:sz w:val="32"/>
          <w:szCs w:val="32"/>
        </w:rPr>
        <w:t>验收</w:t>
      </w:r>
      <w:r w:rsidRPr="005131B8">
        <w:rPr>
          <w:rFonts w:ascii="仿宋" w:eastAsia="仿宋" w:hAnsi="仿宋" w:cs="Times New Roman" w:hint="eastAsia"/>
          <w:b/>
          <w:sz w:val="32"/>
          <w:szCs w:val="32"/>
        </w:rPr>
        <w:t>方法</w:t>
      </w:r>
      <w:r w:rsidR="00705102" w:rsidRPr="005131B8">
        <w:rPr>
          <w:rFonts w:ascii="仿宋" w:eastAsia="仿宋" w:hAnsi="仿宋" w:cs="Times New Roman" w:hint="eastAsia"/>
          <w:b/>
          <w:sz w:val="32"/>
          <w:szCs w:val="32"/>
        </w:rPr>
        <w:t>与步骤</w:t>
      </w:r>
    </w:p>
    <w:p w:rsidR="00B60E7D" w:rsidRPr="00290B06" w:rsidRDefault="0092689F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t>对照《全省离退休干部党支部“六有一提升”达标创优标准》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（附件1）</w:t>
      </w:r>
      <w:r w:rsidRPr="00290B06">
        <w:rPr>
          <w:rFonts w:ascii="仿宋" w:eastAsia="仿宋" w:hAnsi="仿宋" w:cs="Times New Roman" w:hint="eastAsia"/>
          <w:sz w:val="32"/>
          <w:szCs w:val="32"/>
        </w:rPr>
        <w:t>，</w:t>
      </w:r>
      <w:r w:rsidR="00174CBF" w:rsidRPr="00290B06">
        <w:rPr>
          <w:rFonts w:ascii="仿宋" w:eastAsia="仿宋" w:hAnsi="仿宋" w:cs="Times New Roman" w:hint="eastAsia"/>
          <w:sz w:val="32"/>
          <w:szCs w:val="32"/>
        </w:rPr>
        <w:t>采用百分制进行量化考评，</w:t>
      </w:r>
      <w:r w:rsidRPr="00290B06">
        <w:rPr>
          <w:rFonts w:ascii="仿宋" w:eastAsia="仿宋" w:hAnsi="仿宋" w:cs="Times New Roman" w:hint="eastAsia"/>
          <w:sz w:val="32"/>
          <w:szCs w:val="32"/>
        </w:rPr>
        <w:t>考评总分达到80分及以上，且每个大项考评分占该项标准分值的80%及以上，方能通过达标。</w:t>
      </w:r>
      <w:r w:rsidR="00174CBF" w:rsidRPr="00290B06">
        <w:rPr>
          <w:rFonts w:ascii="仿宋" w:eastAsia="仿宋" w:hAnsi="仿宋" w:cs="Times New Roman" w:hint="eastAsia"/>
          <w:sz w:val="32"/>
          <w:szCs w:val="32"/>
        </w:rPr>
        <w:t>按照支部自评、校区党总支验收、离退休党委组织复核</w:t>
      </w:r>
      <w:r w:rsidR="00C70A69">
        <w:rPr>
          <w:rFonts w:ascii="仿宋" w:eastAsia="仿宋" w:hAnsi="仿宋" w:cs="Times New Roman" w:hint="eastAsia"/>
          <w:sz w:val="32"/>
          <w:szCs w:val="32"/>
        </w:rPr>
        <w:t>、省委</w:t>
      </w:r>
      <w:r w:rsidR="001834B5">
        <w:rPr>
          <w:rFonts w:ascii="仿宋" w:eastAsia="仿宋" w:hAnsi="仿宋" w:cs="Times New Roman" w:hint="eastAsia"/>
          <w:sz w:val="32"/>
          <w:szCs w:val="32"/>
        </w:rPr>
        <w:t>离退休干部工委</w:t>
      </w:r>
      <w:r w:rsidR="00C70A69">
        <w:rPr>
          <w:rFonts w:ascii="仿宋" w:eastAsia="仿宋" w:hAnsi="仿宋" w:cs="Times New Roman" w:hint="eastAsia"/>
          <w:sz w:val="32"/>
          <w:szCs w:val="32"/>
        </w:rPr>
        <w:t>复核</w:t>
      </w:r>
      <w:r w:rsidR="001834B5">
        <w:rPr>
          <w:rFonts w:ascii="仿宋" w:eastAsia="仿宋" w:hAnsi="仿宋" w:cs="Times New Roman" w:hint="eastAsia"/>
          <w:sz w:val="32"/>
          <w:szCs w:val="32"/>
        </w:rPr>
        <w:t>或</w:t>
      </w:r>
      <w:r w:rsidR="00C70A69">
        <w:rPr>
          <w:rFonts w:ascii="仿宋" w:eastAsia="仿宋" w:hAnsi="仿宋" w:cs="Times New Roman" w:hint="eastAsia"/>
          <w:sz w:val="32"/>
          <w:szCs w:val="32"/>
        </w:rPr>
        <w:t>抽查</w:t>
      </w:r>
      <w:r w:rsidR="00174CBF" w:rsidRPr="00290B06">
        <w:rPr>
          <w:rFonts w:ascii="仿宋" w:eastAsia="仿宋" w:hAnsi="仿宋" w:cs="Times New Roman" w:hint="eastAsia"/>
          <w:sz w:val="32"/>
          <w:szCs w:val="32"/>
        </w:rPr>
        <w:t>的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步骤有序</w:t>
      </w:r>
      <w:r w:rsidR="00D64EF5" w:rsidRPr="00290B06">
        <w:rPr>
          <w:rFonts w:ascii="仿宋" w:eastAsia="仿宋" w:hAnsi="仿宋" w:cs="Times New Roman" w:hint="eastAsia"/>
          <w:sz w:val="32"/>
          <w:szCs w:val="32"/>
        </w:rPr>
        <w:t>进行</w:t>
      </w:r>
      <w:r w:rsidR="00174CBF" w:rsidRPr="00290B06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2689F" w:rsidRPr="005131B8" w:rsidRDefault="0092689F" w:rsidP="00C70A69">
      <w:pPr>
        <w:spacing w:beforeLines="30" w:before="93" w:afterLines="30" w:after="93"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131B8">
        <w:rPr>
          <w:rFonts w:ascii="仿宋" w:eastAsia="仿宋" w:hAnsi="仿宋" w:cs="Times New Roman" w:hint="eastAsia"/>
          <w:b/>
          <w:sz w:val="32"/>
          <w:szCs w:val="32"/>
        </w:rPr>
        <w:t>（二）时间</w:t>
      </w:r>
      <w:r w:rsidR="00705102" w:rsidRPr="005131B8">
        <w:rPr>
          <w:rFonts w:ascii="仿宋" w:eastAsia="仿宋" w:hAnsi="仿宋" w:cs="Times New Roman" w:hint="eastAsia"/>
          <w:b/>
          <w:sz w:val="32"/>
          <w:szCs w:val="32"/>
        </w:rPr>
        <w:t>进度</w:t>
      </w:r>
      <w:r w:rsidRPr="005131B8">
        <w:rPr>
          <w:rFonts w:ascii="仿宋" w:eastAsia="仿宋" w:hAnsi="仿宋" w:cs="Times New Roman" w:hint="eastAsia"/>
          <w:b/>
          <w:sz w:val="32"/>
          <w:szCs w:val="32"/>
        </w:rPr>
        <w:t>安排</w:t>
      </w:r>
      <w:r w:rsidR="00705102" w:rsidRPr="005131B8">
        <w:rPr>
          <w:rFonts w:ascii="仿宋" w:eastAsia="仿宋" w:hAnsi="仿宋" w:cs="Times New Roman" w:hint="eastAsia"/>
          <w:b/>
          <w:sz w:val="32"/>
          <w:szCs w:val="32"/>
        </w:rPr>
        <w:t>及材料报送要求</w:t>
      </w:r>
    </w:p>
    <w:p w:rsidR="00174CBF" w:rsidRPr="005131B8" w:rsidRDefault="0092689F" w:rsidP="00C70A69">
      <w:pPr>
        <w:spacing w:beforeLines="30" w:before="93" w:afterLines="30" w:after="93"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131B8">
        <w:rPr>
          <w:rFonts w:ascii="仿宋" w:eastAsia="仿宋" w:hAnsi="仿宋" w:cs="Times New Roman" w:hint="eastAsia"/>
          <w:b/>
          <w:sz w:val="32"/>
          <w:szCs w:val="32"/>
        </w:rPr>
        <w:t>1、</w:t>
      </w:r>
      <w:r w:rsidR="003E053B" w:rsidRPr="005131B8">
        <w:rPr>
          <w:rFonts w:ascii="仿宋" w:eastAsia="仿宋" w:hAnsi="仿宋" w:cs="Times New Roman" w:hint="eastAsia"/>
          <w:b/>
          <w:sz w:val="32"/>
          <w:szCs w:val="32"/>
        </w:rPr>
        <w:t>各离退休</w:t>
      </w:r>
      <w:r w:rsidR="001035B9" w:rsidRPr="005131B8">
        <w:rPr>
          <w:rFonts w:ascii="仿宋" w:eastAsia="仿宋" w:hAnsi="仿宋" w:cs="Times New Roman" w:hint="eastAsia"/>
          <w:b/>
          <w:sz w:val="32"/>
          <w:szCs w:val="32"/>
        </w:rPr>
        <w:t>党</w:t>
      </w:r>
      <w:r w:rsidRPr="005131B8">
        <w:rPr>
          <w:rFonts w:ascii="仿宋" w:eastAsia="仿宋" w:hAnsi="仿宋" w:cs="Times New Roman" w:hint="eastAsia"/>
          <w:b/>
          <w:sz w:val="32"/>
          <w:szCs w:val="32"/>
        </w:rPr>
        <w:t>支部自评</w:t>
      </w:r>
      <w:r w:rsidRPr="005131B8">
        <w:rPr>
          <w:rFonts w:ascii="楷体" w:eastAsia="楷体" w:hAnsi="楷体" w:cs="Times New Roman" w:hint="eastAsia"/>
          <w:sz w:val="32"/>
          <w:szCs w:val="32"/>
        </w:rPr>
        <w:t>（</w:t>
      </w:r>
      <w:r w:rsidR="00174CBF" w:rsidRPr="005131B8">
        <w:rPr>
          <w:rFonts w:ascii="楷体" w:eastAsia="楷体" w:hAnsi="楷体" w:cs="Times New Roman" w:hint="eastAsia"/>
          <w:sz w:val="32"/>
          <w:szCs w:val="32"/>
        </w:rPr>
        <w:t>10月20日前</w:t>
      </w:r>
      <w:r w:rsidRPr="005131B8">
        <w:rPr>
          <w:rFonts w:ascii="楷体" w:eastAsia="楷体" w:hAnsi="楷体" w:cs="Times New Roman" w:hint="eastAsia"/>
          <w:sz w:val="32"/>
          <w:szCs w:val="32"/>
        </w:rPr>
        <w:t>）</w:t>
      </w:r>
    </w:p>
    <w:p w:rsidR="00B60E7D" w:rsidRPr="00290B06" w:rsidRDefault="001035B9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lastRenderedPageBreak/>
        <w:t>离退休党支部对照《全省离退休干部党支部“六有一提升”达标创优标准》</w:t>
      </w:r>
      <w:r w:rsidR="004F78F6" w:rsidRPr="00290B06">
        <w:rPr>
          <w:rFonts w:ascii="仿宋" w:eastAsia="仿宋" w:hAnsi="仿宋" w:cs="Times New Roman" w:hint="eastAsia"/>
          <w:sz w:val="32"/>
          <w:szCs w:val="32"/>
        </w:rPr>
        <w:t>（附件1）</w:t>
      </w:r>
      <w:r w:rsidRPr="00290B06">
        <w:rPr>
          <w:rFonts w:ascii="仿宋" w:eastAsia="仿宋" w:hAnsi="仿宋" w:cs="Times New Roman" w:hint="eastAsia"/>
          <w:sz w:val="32"/>
          <w:szCs w:val="32"/>
        </w:rPr>
        <w:t>开展自查自评，</w:t>
      </w:r>
      <w:r w:rsidR="00BB7F7A" w:rsidRPr="00290B06">
        <w:rPr>
          <w:rFonts w:ascii="仿宋" w:eastAsia="仿宋" w:hAnsi="仿宋" w:cs="Times New Roman" w:hint="eastAsia"/>
          <w:sz w:val="32"/>
          <w:szCs w:val="32"/>
        </w:rPr>
        <w:t>在自评达标的基础上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申请验收和复核，</w:t>
      </w:r>
      <w:r w:rsidR="00326C76" w:rsidRPr="00290B06">
        <w:rPr>
          <w:rFonts w:ascii="仿宋" w:eastAsia="仿宋" w:hAnsi="仿宋" w:cs="Times New Roman" w:hint="eastAsia"/>
          <w:sz w:val="32"/>
          <w:szCs w:val="32"/>
        </w:rPr>
        <w:t>按一式五份要求，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填报《省直单位离退休干部党支部“六有一提升”申请复核名册》（附件2）、《省直单位离退休干部党支部“六有一提升”达标创建复核申请表》（附件3）。</w:t>
      </w:r>
    </w:p>
    <w:p w:rsidR="00BB7F7A" w:rsidRPr="005131B8" w:rsidRDefault="001035B9" w:rsidP="00C70A69">
      <w:pPr>
        <w:spacing w:beforeLines="30" w:before="93" w:afterLines="30" w:after="93" w:line="600" w:lineRule="exact"/>
        <w:ind w:firstLineChars="200" w:firstLine="643"/>
        <w:rPr>
          <w:rFonts w:ascii="楷体" w:eastAsia="楷体" w:hAnsi="楷体" w:cs="Times New Roman"/>
          <w:sz w:val="32"/>
          <w:szCs w:val="32"/>
        </w:rPr>
      </w:pPr>
      <w:r w:rsidRPr="005131B8">
        <w:rPr>
          <w:rFonts w:ascii="仿宋" w:eastAsia="仿宋" w:hAnsi="仿宋" w:cs="Times New Roman" w:hint="eastAsia"/>
          <w:b/>
          <w:sz w:val="32"/>
          <w:szCs w:val="32"/>
        </w:rPr>
        <w:t>2、</w:t>
      </w:r>
      <w:r w:rsidR="00BB7F7A" w:rsidRPr="005131B8">
        <w:rPr>
          <w:rFonts w:ascii="仿宋" w:eastAsia="仿宋" w:hAnsi="仿宋" w:cs="Times New Roman" w:hint="eastAsia"/>
          <w:b/>
          <w:sz w:val="32"/>
          <w:szCs w:val="32"/>
        </w:rPr>
        <w:t>校区党总支</w:t>
      </w:r>
      <w:r w:rsidR="003E053B" w:rsidRPr="005131B8">
        <w:rPr>
          <w:rFonts w:ascii="仿宋" w:eastAsia="仿宋" w:hAnsi="仿宋" w:cs="Times New Roman" w:hint="eastAsia"/>
          <w:b/>
          <w:sz w:val="32"/>
          <w:szCs w:val="32"/>
        </w:rPr>
        <w:t>组织</w:t>
      </w:r>
      <w:r w:rsidR="00BB7F7A" w:rsidRPr="005131B8">
        <w:rPr>
          <w:rFonts w:ascii="仿宋" w:eastAsia="仿宋" w:hAnsi="仿宋" w:cs="Times New Roman" w:hint="eastAsia"/>
          <w:b/>
          <w:sz w:val="32"/>
          <w:szCs w:val="32"/>
        </w:rPr>
        <w:t>验收</w:t>
      </w:r>
      <w:r w:rsidR="00BB7F7A" w:rsidRPr="005131B8">
        <w:rPr>
          <w:rFonts w:ascii="楷体" w:eastAsia="楷体" w:hAnsi="楷体" w:cs="Times New Roman" w:hint="eastAsia"/>
          <w:sz w:val="32"/>
          <w:szCs w:val="32"/>
        </w:rPr>
        <w:t>（10月21日-10月25日）</w:t>
      </w:r>
    </w:p>
    <w:p w:rsidR="00EA228E" w:rsidRPr="00290B06" w:rsidRDefault="00EA228E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 w:hint="eastAsia"/>
          <w:sz w:val="32"/>
          <w:szCs w:val="32"/>
        </w:rPr>
        <w:t>在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各离退休党支部</w:t>
      </w:r>
      <w:r w:rsidRPr="00290B06">
        <w:rPr>
          <w:rFonts w:ascii="仿宋" w:eastAsia="仿宋" w:hAnsi="仿宋" w:cs="Times New Roman" w:hint="eastAsia"/>
          <w:sz w:val="32"/>
          <w:szCs w:val="32"/>
        </w:rPr>
        <w:t>自评达标的基础上，由离退休党委委派各校区分管领导，会同所在校区离退休党总支</w:t>
      </w:r>
      <w:r w:rsidR="00705102" w:rsidRPr="00290B06">
        <w:rPr>
          <w:rFonts w:ascii="仿宋" w:eastAsia="仿宋" w:hAnsi="仿宋" w:cs="Times New Roman" w:hint="eastAsia"/>
          <w:sz w:val="32"/>
          <w:szCs w:val="32"/>
        </w:rPr>
        <w:t>，对照《全省离退休干部党支部“六有一提升”达标创优标准》，</w:t>
      </w:r>
      <w:r w:rsidRPr="00290B06">
        <w:rPr>
          <w:rFonts w:ascii="仿宋" w:eastAsia="仿宋" w:hAnsi="仿宋" w:cs="Times New Roman" w:hint="eastAsia"/>
          <w:sz w:val="32"/>
          <w:szCs w:val="32"/>
        </w:rPr>
        <w:t>对其</w:t>
      </w:r>
      <w:r w:rsidR="00BB7F7A" w:rsidRPr="00290B06">
        <w:rPr>
          <w:rFonts w:ascii="仿宋" w:eastAsia="仿宋" w:hAnsi="仿宋" w:cs="Times New Roman" w:hint="eastAsia"/>
          <w:sz w:val="32"/>
          <w:szCs w:val="32"/>
        </w:rPr>
        <w:t>所辖</w:t>
      </w:r>
      <w:r w:rsidRPr="00290B06">
        <w:rPr>
          <w:rFonts w:ascii="仿宋" w:eastAsia="仿宋" w:hAnsi="仿宋" w:cs="Times New Roman" w:hint="eastAsia"/>
          <w:sz w:val="32"/>
          <w:szCs w:val="32"/>
        </w:rPr>
        <w:t>党支部</w:t>
      </w:r>
      <w:r w:rsidR="00BB7F7A" w:rsidRPr="00290B06">
        <w:rPr>
          <w:rFonts w:ascii="仿宋" w:eastAsia="仿宋" w:hAnsi="仿宋" w:cs="Times New Roman" w:hint="eastAsia"/>
          <w:sz w:val="32"/>
          <w:szCs w:val="32"/>
        </w:rPr>
        <w:t>进行达标验收</w:t>
      </w:r>
      <w:r w:rsidR="00326C76" w:rsidRPr="00290B06">
        <w:rPr>
          <w:rFonts w:ascii="仿宋" w:eastAsia="仿宋" w:hAnsi="仿宋" w:cs="Times New Roman" w:hint="eastAsia"/>
          <w:sz w:val="32"/>
          <w:szCs w:val="32"/>
        </w:rPr>
        <w:t>。在此基础上，</w:t>
      </w:r>
      <w:r w:rsidR="00D4192E" w:rsidRPr="00290B06">
        <w:rPr>
          <w:rFonts w:ascii="仿宋" w:eastAsia="仿宋" w:hAnsi="仿宋" w:cs="Times New Roman" w:hint="eastAsia"/>
          <w:sz w:val="32"/>
          <w:szCs w:val="32"/>
        </w:rPr>
        <w:t>由各校区离退休党总支完成</w:t>
      </w:r>
      <w:r w:rsidR="00326C76" w:rsidRPr="00290B06">
        <w:rPr>
          <w:rFonts w:ascii="仿宋" w:eastAsia="仿宋" w:hAnsi="仿宋" w:cs="Times New Roman" w:hint="eastAsia"/>
          <w:sz w:val="32"/>
          <w:szCs w:val="32"/>
        </w:rPr>
        <w:t>《省直单位离退休干部党支部“六有一提升”申请复核名册》</w:t>
      </w:r>
      <w:r w:rsidR="00DE0D03">
        <w:rPr>
          <w:rFonts w:ascii="仿宋" w:eastAsia="仿宋" w:hAnsi="仿宋" w:cs="Times New Roman" w:hint="eastAsia"/>
          <w:sz w:val="32"/>
          <w:szCs w:val="32"/>
        </w:rPr>
        <w:t>和</w:t>
      </w:r>
      <w:r w:rsidR="00326C76" w:rsidRPr="00290B06">
        <w:rPr>
          <w:rFonts w:ascii="仿宋" w:eastAsia="仿宋" w:hAnsi="仿宋" w:cs="Times New Roman" w:hint="eastAsia"/>
          <w:sz w:val="32"/>
          <w:szCs w:val="32"/>
        </w:rPr>
        <w:t>《省直单位离退休干部党支部“六有一提升”达标创建复核申请表》</w:t>
      </w:r>
      <w:r w:rsidR="00D4192E" w:rsidRPr="00290B06">
        <w:rPr>
          <w:rFonts w:ascii="仿宋" w:eastAsia="仿宋" w:hAnsi="仿宋" w:cs="Times New Roman" w:hint="eastAsia"/>
          <w:sz w:val="32"/>
          <w:szCs w:val="32"/>
        </w:rPr>
        <w:t>中相应栏目填报任务后上报离退休党委</w:t>
      </w:r>
      <w:r w:rsidR="00290B06" w:rsidRPr="00290B06">
        <w:rPr>
          <w:rFonts w:ascii="仿宋" w:eastAsia="仿宋" w:hAnsi="仿宋" w:cs="Times New Roman" w:hint="eastAsia"/>
          <w:sz w:val="32"/>
          <w:szCs w:val="32"/>
        </w:rPr>
        <w:t>，其中：电子版统一发至：</w:t>
      </w:r>
      <w:hyperlink r:id="rId9" w:history="1">
        <w:r w:rsidR="00290B06" w:rsidRPr="00290B06">
          <w:rPr>
            <w:rFonts w:ascii="仿宋" w:eastAsia="仿宋" w:hAnsi="仿宋" w:hint="eastAsia"/>
            <w:sz w:val="32"/>
            <w:szCs w:val="32"/>
          </w:rPr>
          <w:t>jqliu@yzu.edu.cn</w:t>
        </w:r>
      </w:hyperlink>
      <w:r w:rsidR="00290B06" w:rsidRPr="00290B06">
        <w:rPr>
          <w:rFonts w:ascii="仿宋" w:eastAsia="仿宋" w:hAnsi="仿宋" w:cs="Times New Roman" w:hint="eastAsia"/>
          <w:sz w:val="32"/>
          <w:szCs w:val="32"/>
        </w:rPr>
        <w:t xml:space="preserve">  联系人：刘建秋 </w:t>
      </w:r>
    </w:p>
    <w:p w:rsidR="00B60E7D" w:rsidRPr="005131B8" w:rsidRDefault="00EA228E" w:rsidP="00C70A69">
      <w:pPr>
        <w:spacing w:beforeLines="30" w:before="93" w:afterLines="30" w:after="93"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131B8">
        <w:rPr>
          <w:rFonts w:ascii="仿宋" w:eastAsia="仿宋" w:hAnsi="仿宋" w:cs="Times New Roman" w:hint="eastAsia"/>
          <w:b/>
          <w:sz w:val="32"/>
          <w:szCs w:val="32"/>
        </w:rPr>
        <w:t>3、</w:t>
      </w:r>
      <w:r w:rsidR="001035B9" w:rsidRPr="005131B8">
        <w:rPr>
          <w:rFonts w:ascii="仿宋" w:eastAsia="仿宋" w:hAnsi="仿宋" w:cs="Times New Roman" w:hint="eastAsia"/>
          <w:b/>
          <w:sz w:val="32"/>
          <w:szCs w:val="32"/>
        </w:rPr>
        <w:t>离退休党委复核</w:t>
      </w:r>
      <w:r w:rsidR="005A217E" w:rsidRPr="005131B8">
        <w:rPr>
          <w:rFonts w:ascii="仿宋" w:eastAsia="仿宋" w:hAnsi="仿宋" w:cs="Times New Roman" w:hint="eastAsia"/>
          <w:b/>
          <w:sz w:val="32"/>
          <w:szCs w:val="32"/>
        </w:rPr>
        <w:t>上报</w:t>
      </w:r>
      <w:r w:rsidRPr="005131B8">
        <w:rPr>
          <w:rFonts w:ascii="楷体" w:eastAsia="楷体" w:hAnsi="楷体" w:cs="Times New Roman" w:hint="eastAsia"/>
          <w:sz w:val="32"/>
          <w:szCs w:val="32"/>
        </w:rPr>
        <w:t>（10月26日-10月31日）</w:t>
      </w:r>
    </w:p>
    <w:p w:rsidR="003E5805" w:rsidRPr="00290B06" w:rsidRDefault="005A217E" w:rsidP="00C70A69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/>
          <w:sz w:val="32"/>
          <w:szCs w:val="32"/>
        </w:rPr>
        <w:t>离退休党委</w:t>
      </w:r>
      <w:r w:rsidR="003E053B" w:rsidRPr="00290B06">
        <w:rPr>
          <w:rFonts w:ascii="仿宋" w:eastAsia="仿宋" w:hAnsi="仿宋" w:cs="Times New Roman"/>
          <w:sz w:val="32"/>
          <w:szCs w:val="32"/>
        </w:rPr>
        <w:t>在</w:t>
      </w:r>
      <w:r w:rsidR="00EA228E" w:rsidRPr="00290B06">
        <w:rPr>
          <w:rFonts w:ascii="仿宋" w:eastAsia="仿宋" w:hAnsi="仿宋" w:cs="Times New Roman"/>
          <w:sz w:val="32"/>
          <w:szCs w:val="32"/>
        </w:rPr>
        <w:t>对各</w:t>
      </w:r>
      <w:r w:rsidR="003E053B" w:rsidRPr="00290B06">
        <w:rPr>
          <w:rFonts w:ascii="仿宋" w:eastAsia="仿宋" w:hAnsi="仿宋" w:cs="Times New Roman"/>
          <w:sz w:val="32"/>
          <w:szCs w:val="32"/>
        </w:rPr>
        <w:t>校区党总支及其所辖</w:t>
      </w:r>
      <w:r w:rsidR="00EA228E" w:rsidRPr="00290B06">
        <w:rPr>
          <w:rFonts w:ascii="仿宋" w:eastAsia="仿宋" w:hAnsi="仿宋" w:cs="Times New Roman"/>
          <w:sz w:val="32"/>
          <w:szCs w:val="32"/>
        </w:rPr>
        <w:t>党支部报送的材料进行</w:t>
      </w:r>
      <w:r w:rsidR="003E053B" w:rsidRPr="00290B06">
        <w:rPr>
          <w:rFonts w:ascii="仿宋" w:eastAsia="仿宋" w:hAnsi="仿宋" w:cs="Times New Roman"/>
          <w:sz w:val="32"/>
          <w:szCs w:val="32"/>
        </w:rPr>
        <w:t>集中</w:t>
      </w:r>
      <w:r w:rsidR="004F78F6" w:rsidRPr="00290B06">
        <w:rPr>
          <w:rFonts w:ascii="仿宋" w:eastAsia="仿宋" w:hAnsi="仿宋" w:cs="Times New Roman"/>
          <w:sz w:val="32"/>
          <w:szCs w:val="32"/>
        </w:rPr>
        <w:t>复核</w:t>
      </w:r>
      <w:r w:rsidR="003E053B" w:rsidRPr="00290B06">
        <w:rPr>
          <w:rFonts w:ascii="仿宋" w:eastAsia="仿宋" w:hAnsi="仿宋" w:cs="Times New Roman"/>
          <w:sz w:val="32"/>
          <w:szCs w:val="32"/>
        </w:rPr>
        <w:t>后，以离退休党委名义</w:t>
      </w:r>
      <w:r w:rsidR="001834B5">
        <w:rPr>
          <w:rFonts w:ascii="仿宋" w:eastAsia="仿宋" w:hAnsi="仿宋" w:cs="Times New Roman"/>
          <w:sz w:val="32"/>
          <w:szCs w:val="32"/>
        </w:rPr>
        <w:t>向</w:t>
      </w:r>
      <w:r w:rsidRPr="00290B06">
        <w:rPr>
          <w:rFonts w:ascii="仿宋" w:eastAsia="仿宋" w:hAnsi="仿宋" w:cs="Times New Roman"/>
          <w:sz w:val="32"/>
          <w:szCs w:val="32"/>
        </w:rPr>
        <w:t>省委</w:t>
      </w:r>
      <w:r w:rsidR="001834B5">
        <w:rPr>
          <w:rFonts w:ascii="仿宋" w:eastAsia="仿宋" w:hAnsi="仿宋" w:cs="Times New Roman"/>
          <w:sz w:val="32"/>
          <w:szCs w:val="32"/>
        </w:rPr>
        <w:t>离退休干部工委提交复核书面申请，上报验收达标的支部名单。</w:t>
      </w:r>
      <w:r w:rsidRPr="00290B06">
        <w:rPr>
          <w:rFonts w:ascii="仿宋" w:eastAsia="仿宋" w:hAnsi="仿宋" w:cs="Times New Roman"/>
          <w:sz w:val="32"/>
          <w:szCs w:val="32"/>
        </w:rPr>
        <w:t>呈报</w:t>
      </w:r>
      <w:r w:rsidR="00D4192E" w:rsidRPr="00290B06">
        <w:rPr>
          <w:rFonts w:ascii="仿宋" w:eastAsia="仿宋" w:hAnsi="仿宋" w:cs="Times New Roman"/>
          <w:sz w:val="32"/>
          <w:szCs w:val="32"/>
        </w:rPr>
        <w:t>材料</w:t>
      </w:r>
      <w:r w:rsidR="001834B5" w:rsidRPr="00290B06">
        <w:rPr>
          <w:rFonts w:ascii="仿宋" w:eastAsia="仿宋" w:hAnsi="仿宋" w:cs="Times New Roman"/>
          <w:sz w:val="32"/>
          <w:szCs w:val="32"/>
        </w:rPr>
        <w:t>按</w:t>
      </w:r>
      <w:r w:rsidR="001834B5" w:rsidRPr="00290B06">
        <w:rPr>
          <w:rFonts w:ascii="仿宋" w:eastAsia="仿宋" w:hAnsi="仿宋" w:cs="Times New Roman" w:hint="eastAsia"/>
          <w:sz w:val="32"/>
          <w:szCs w:val="32"/>
        </w:rPr>
        <w:t>一式3份要求，</w:t>
      </w:r>
      <w:r w:rsidR="001834B5">
        <w:rPr>
          <w:rFonts w:ascii="仿宋" w:eastAsia="仿宋" w:hAnsi="仿宋" w:cs="Times New Roman"/>
          <w:sz w:val="32"/>
          <w:szCs w:val="32"/>
        </w:rPr>
        <w:t>报省委老干部局</w:t>
      </w:r>
      <w:r w:rsidR="001834B5" w:rsidRPr="00290B06">
        <w:rPr>
          <w:rFonts w:ascii="仿宋" w:eastAsia="仿宋" w:hAnsi="仿宋" w:cs="Times New Roman"/>
          <w:sz w:val="32"/>
          <w:szCs w:val="32"/>
        </w:rPr>
        <w:t>组织指导处</w:t>
      </w:r>
      <w:r w:rsidR="001834B5">
        <w:rPr>
          <w:rFonts w:ascii="仿宋" w:eastAsia="仿宋" w:hAnsi="仿宋" w:cs="Times New Roman"/>
          <w:sz w:val="32"/>
          <w:szCs w:val="32"/>
        </w:rPr>
        <w:t>，主要</w:t>
      </w:r>
      <w:r w:rsidRPr="00290B06">
        <w:rPr>
          <w:rFonts w:ascii="仿宋" w:eastAsia="仿宋" w:hAnsi="仿宋" w:cs="Times New Roman"/>
          <w:sz w:val="32"/>
          <w:szCs w:val="32"/>
        </w:rPr>
        <w:t>包括</w:t>
      </w:r>
      <w:r w:rsidR="003E053B" w:rsidRPr="00290B06">
        <w:rPr>
          <w:rFonts w:ascii="仿宋" w:eastAsia="仿宋" w:hAnsi="仿宋" w:cs="Times New Roman"/>
          <w:sz w:val="32"/>
          <w:szCs w:val="32"/>
        </w:rPr>
        <w:t>：（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t>1</w:t>
      </w:r>
      <w:r w:rsidR="003E053B" w:rsidRPr="00290B06">
        <w:rPr>
          <w:rFonts w:ascii="仿宋" w:eastAsia="仿宋" w:hAnsi="仿宋" w:cs="Times New Roman"/>
          <w:sz w:val="32"/>
          <w:szCs w:val="32"/>
        </w:rPr>
        <w:t>）《关于申请对扬州大学离退休干部党支部“六有一提升”达标创建进行复核的报告》；（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t>2</w:t>
      </w:r>
      <w:r w:rsidR="003E053B" w:rsidRPr="00290B06">
        <w:rPr>
          <w:rFonts w:ascii="仿宋" w:eastAsia="仿宋" w:hAnsi="仿宋" w:cs="Times New Roman"/>
          <w:sz w:val="32"/>
          <w:szCs w:val="32"/>
        </w:rPr>
        <w:t>）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t>《省直单位离退休干部党支部“六有一提升”申请复核名册》</w:t>
      </w:r>
      <w:r w:rsidR="003E053B" w:rsidRPr="00290B06">
        <w:rPr>
          <w:rFonts w:ascii="仿宋" w:eastAsia="仿宋" w:hAnsi="仿宋" w:cs="Times New Roman"/>
          <w:sz w:val="32"/>
          <w:szCs w:val="32"/>
        </w:rPr>
        <w:t>；（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t>3</w:t>
      </w:r>
      <w:r w:rsidR="003E053B" w:rsidRPr="00290B06">
        <w:rPr>
          <w:rFonts w:ascii="仿宋" w:eastAsia="仿宋" w:hAnsi="仿宋" w:cs="Times New Roman"/>
          <w:sz w:val="32"/>
          <w:szCs w:val="32"/>
        </w:rPr>
        <w:t>）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t>《省直单位离退休干部党支部“六有一提升”达标创</w:t>
      </w:r>
      <w:r w:rsidR="003E053B" w:rsidRPr="00290B06">
        <w:rPr>
          <w:rFonts w:ascii="仿宋" w:eastAsia="仿宋" w:hAnsi="仿宋" w:cs="Times New Roman" w:hint="eastAsia"/>
          <w:sz w:val="32"/>
          <w:szCs w:val="32"/>
        </w:rPr>
        <w:lastRenderedPageBreak/>
        <w:t>建复核申请表》。</w:t>
      </w:r>
    </w:p>
    <w:p w:rsidR="005131B8" w:rsidRPr="001834B5" w:rsidRDefault="001834B5" w:rsidP="001834B5">
      <w:pPr>
        <w:spacing w:beforeLines="30" w:before="93" w:afterLines="30" w:after="93"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1834B5">
        <w:rPr>
          <w:rFonts w:ascii="仿宋" w:eastAsia="仿宋" w:hAnsi="仿宋" w:cs="Times New Roman" w:hint="eastAsia"/>
          <w:b/>
          <w:sz w:val="32"/>
          <w:szCs w:val="32"/>
        </w:rPr>
        <w:t>4、省委离退休干部工委复核或抽查</w:t>
      </w:r>
      <w:r w:rsidRPr="001834B5">
        <w:rPr>
          <w:rFonts w:ascii="楷体" w:eastAsia="楷体" w:hAnsi="楷体" w:cs="Times New Roman" w:hint="eastAsia"/>
          <w:sz w:val="32"/>
          <w:szCs w:val="32"/>
        </w:rPr>
        <w:t>（11月</w:t>
      </w:r>
      <w:r w:rsidR="00E43E45">
        <w:rPr>
          <w:rFonts w:ascii="楷体" w:eastAsia="楷体" w:hAnsi="楷体" w:cs="Times New Roman" w:hint="eastAsia"/>
          <w:sz w:val="32"/>
          <w:szCs w:val="32"/>
        </w:rPr>
        <w:t>中旬</w:t>
      </w:r>
      <w:r w:rsidRPr="001834B5">
        <w:rPr>
          <w:rFonts w:ascii="楷体" w:eastAsia="楷体" w:hAnsi="楷体" w:cs="Times New Roman" w:hint="eastAsia"/>
          <w:sz w:val="32"/>
          <w:szCs w:val="32"/>
        </w:rPr>
        <w:t>起）</w:t>
      </w:r>
    </w:p>
    <w:p w:rsidR="001834B5" w:rsidRDefault="001834B5" w:rsidP="001834B5">
      <w:pPr>
        <w:spacing w:line="600" w:lineRule="exact"/>
        <w:ind w:firstLine="570"/>
        <w:rPr>
          <w:rFonts w:ascii="仿宋" w:eastAsia="仿宋" w:hAnsi="仿宋" w:cs="Times New Roman"/>
          <w:sz w:val="32"/>
          <w:szCs w:val="32"/>
        </w:rPr>
      </w:pPr>
      <w:r w:rsidRPr="00290B06">
        <w:rPr>
          <w:rFonts w:ascii="仿宋" w:eastAsia="仿宋" w:hAnsi="仿宋" w:cs="Times New Roman"/>
          <w:sz w:val="32"/>
          <w:szCs w:val="32"/>
        </w:rPr>
        <w:t>省委</w:t>
      </w:r>
      <w:r>
        <w:rPr>
          <w:rFonts w:ascii="仿宋" w:eastAsia="仿宋" w:hAnsi="仿宋" w:cs="Times New Roman"/>
          <w:sz w:val="32"/>
          <w:szCs w:val="32"/>
        </w:rPr>
        <w:t>离退休干部工委组织协调有关系统、老干部工作片区对我校上报的达标支部进行复核或抽查。复核及抽查采取听取汇报、现场查看、查阅资料等方式进行，对照</w:t>
      </w:r>
      <w:r w:rsidRPr="00290B06">
        <w:rPr>
          <w:rFonts w:ascii="仿宋" w:eastAsia="仿宋" w:hAnsi="仿宋" w:cs="Times New Roman" w:hint="eastAsia"/>
          <w:sz w:val="32"/>
          <w:szCs w:val="32"/>
        </w:rPr>
        <w:t>《全省离退休干部党支部“六有一提升”达标创优标准》</w:t>
      </w:r>
      <w:r>
        <w:rPr>
          <w:rFonts w:ascii="仿宋" w:eastAsia="仿宋" w:hAnsi="仿宋" w:cs="Times New Roman" w:hint="eastAsia"/>
          <w:sz w:val="32"/>
          <w:szCs w:val="32"/>
        </w:rPr>
        <w:t>评审打分</w:t>
      </w:r>
      <w:r w:rsidRPr="00290B06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提出认定意见。对在复核或抽查中发现不合格的支部，重新开展达标创建。</w:t>
      </w:r>
    </w:p>
    <w:p w:rsidR="001834B5" w:rsidRDefault="001834B5" w:rsidP="001834B5">
      <w:pPr>
        <w:spacing w:line="600" w:lineRule="exact"/>
        <w:ind w:firstLine="570"/>
        <w:rPr>
          <w:rFonts w:ascii="仿宋" w:eastAsia="仿宋" w:hAnsi="仿宋" w:cs="Times New Roman"/>
          <w:sz w:val="32"/>
          <w:szCs w:val="32"/>
        </w:rPr>
      </w:pPr>
    </w:p>
    <w:p w:rsidR="00E43E45" w:rsidRPr="001834B5" w:rsidRDefault="00E43E45" w:rsidP="001834B5">
      <w:pPr>
        <w:spacing w:line="600" w:lineRule="exact"/>
        <w:ind w:firstLine="570"/>
        <w:rPr>
          <w:rFonts w:ascii="楷体" w:eastAsia="楷体" w:hAnsi="楷体" w:cs="Times New Roman"/>
          <w:sz w:val="28"/>
          <w:szCs w:val="28"/>
        </w:rPr>
      </w:pPr>
    </w:p>
    <w:p w:rsidR="00D4192E" w:rsidRPr="005A217E" w:rsidRDefault="00D4192E" w:rsidP="00C70A69">
      <w:pPr>
        <w:spacing w:line="600" w:lineRule="exact"/>
        <w:ind w:firstLineChars="200" w:firstLine="560"/>
        <w:jc w:val="left"/>
        <w:rPr>
          <w:rFonts w:ascii="楷体" w:eastAsia="楷体" w:hAnsi="楷体" w:cs="Times New Roman"/>
          <w:sz w:val="28"/>
          <w:szCs w:val="28"/>
        </w:rPr>
      </w:pPr>
      <w:r w:rsidRPr="005A217E">
        <w:rPr>
          <w:rFonts w:ascii="楷体" w:eastAsia="楷体" w:hAnsi="楷体" w:cs="Times New Roman" w:hint="eastAsia"/>
          <w:sz w:val="28"/>
          <w:szCs w:val="28"/>
        </w:rPr>
        <w:t>附件：1、《全省离退休干部党支部“六有一提升”达标创优标准》</w:t>
      </w:r>
    </w:p>
    <w:p w:rsidR="00D4192E" w:rsidRPr="005A217E" w:rsidRDefault="00A54C0F" w:rsidP="00C70A69">
      <w:pPr>
        <w:spacing w:line="600" w:lineRule="exact"/>
        <w:ind w:firstLineChars="300" w:firstLine="84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</w:t>
      </w:r>
      <w:r w:rsidR="00D4192E" w:rsidRPr="005A217E">
        <w:rPr>
          <w:rFonts w:ascii="楷体" w:eastAsia="楷体" w:hAnsi="楷体" w:cs="Times New Roman" w:hint="eastAsia"/>
          <w:sz w:val="28"/>
          <w:szCs w:val="28"/>
        </w:rPr>
        <w:t>2、《省直单位离退休干部党支部“六有一提升”申请复核名册》</w:t>
      </w:r>
    </w:p>
    <w:p w:rsidR="007C7067" w:rsidRDefault="00C70A69" w:rsidP="007C7067">
      <w:pPr>
        <w:spacing w:line="600" w:lineRule="exact"/>
        <w:ind w:firstLineChars="200" w:firstLine="56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 </w:t>
      </w:r>
      <w:r w:rsidR="005131B8">
        <w:rPr>
          <w:rFonts w:ascii="楷体" w:eastAsia="楷体" w:hAnsi="楷体" w:cs="Times New Roman" w:hint="eastAsia"/>
          <w:sz w:val="28"/>
          <w:szCs w:val="28"/>
        </w:rPr>
        <w:t>3</w:t>
      </w:r>
      <w:r w:rsidR="00D4192E" w:rsidRPr="005A217E">
        <w:rPr>
          <w:rFonts w:ascii="楷体" w:eastAsia="楷体" w:hAnsi="楷体" w:cs="Times New Roman" w:hint="eastAsia"/>
          <w:sz w:val="28"/>
          <w:szCs w:val="28"/>
        </w:rPr>
        <w:t>、</w:t>
      </w:r>
      <w:proofErr w:type="gramStart"/>
      <w:r w:rsidR="00D4192E" w:rsidRPr="005A217E">
        <w:rPr>
          <w:rFonts w:ascii="楷体" w:eastAsia="楷体" w:hAnsi="楷体" w:cs="Times New Roman" w:hint="eastAsia"/>
          <w:sz w:val="28"/>
          <w:szCs w:val="28"/>
        </w:rPr>
        <w:t>《</w:t>
      </w:r>
      <w:proofErr w:type="gramEnd"/>
      <w:r w:rsidR="00D4192E" w:rsidRPr="005A217E">
        <w:rPr>
          <w:rFonts w:ascii="楷体" w:eastAsia="楷体" w:hAnsi="楷体" w:cs="Times New Roman" w:hint="eastAsia"/>
          <w:sz w:val="28"/>
          <w:szCs w:val="28"/>
        </w:rPr>
        <w:t>省直单位离退休干部党支部“六有一提升”达标创建复核</w:t>
      </w:r>
    </w:p>
    <w:p w:rsidR="00D4192E" w:rsidRPr="005A217E" w:rsidRDefault="00D4192E" w:rsidP="007C7067">
      <w:pPr>
        <w:spacing w:line="600" w:lineRule="exact"/>
        <w:ind w:firstLineChars="600" w:firstLine="1680"/>
        <w:jc w:val="left"/>
        <w:rPr>
          <w:rFonts w:ascii="楷体" w:eastAsia="楷体" w:hAnsi="楷体" w:cs="Times New Roman"/>
          <w:sz w:val="28"/>
          <w:szCs w:val="28"/>
        </w:rPr>
      </w:pPr>
      <w:r w:rsidRPr="005A217E">
        <w:rPr>
          <w:rFonts w:ascii="楷体" w:eastAsia="楷体" w:hAnsi="楷体" w:cs="Times New Roman" w:hint="eastAsia"/>
          <w:sz w:val="28"/>
          <w:szCs w:val="28"/>
        </w:rPr>
        <w:t>申请表》</w:t>
      </w:r>
    </w:p>
    <w:p w:rsidR="003E053B" w:rsidRDefault="003E053B" w:rsidP="00C70A69">
      <w:pPr>
        <w:spacing w:line="600" w:lineRule="exact"/>
        <w:ind w:firstLineChars="200" w:firstLine="520"/>
        <w:rPr>
          <w:rFonts w:asciiTheme="minorEastAsia" w:hAnsiTheme="minorEastAsia" w:cs="Times New Roman"/>
          <w:spacing w:val="-10"/>
          <w:sz w:val="28"/>
          <w:szCs w:val="28"/>
        </w:rPr>
      </w:pPr>
    </w:p>
    <w:p w:rsidR="004C6A65" w:rsidRDefault="004C6A65" w:rsidP="00C70A69">
      <w:pPr>
        <w:spacing w:line="600" w:lineRule="exact"/>
        <w:ind w:firstLineChars="200" w:firstLine="520"/>
        <w:rPr>
          <w:rFonts w:asciiTheme="minorEastAsia" w:hAnsiTheme="minorEastAsia" w:cs="Times New Roman"/>
          <w:spacing w:val="-10"/>
          <w:sz w:val="28"/>
          <w:szCs w:val="28"/>
        </w:rPr>
      </w:pPr>
    </w:p>
    <w:p w:rsidR="005A217E" w:rsidRPr="00E43E45" w:rsidRDefault="005A217E" w:rsidP="00E43E45">
      <w:pPr>
        <w:spacing w:line="600" w:lineRule="exact"/>
        <w:ind w:firstLineChars="1400" w:firstLine="4480"/>
        <w:rPr>
          <w:rFonts w:ascii="仿宋" w:eastAsia="仿宋" w:hAnsi="仿宋" w:cs="Times New Roman"/>
          <w:sz w:val="32"/>
          <w:szCs w:val="32"/>
        </w:rPr>
      </w:pPr>
      <w:r w:rsidRPr="00E43E45">
        <w:rPr>
          <w:rFonts w:ascii="仿宋" w:eastAsia="仿宋" w:hAnsi="仿宋" w:cs="Times New Roman" w:hint="eastAsia"/>
          <w:sz w:val="32"/>
          <w:szCs w:val="32"/>
        </w:rPr>
        <w:t>中共扬州大学离退休委员会</w:t>
      </w:r>
    </w:p>
    <w:p w:rsidR="005A217E" w:rsidRPr="00E43E45" w:rsidRDefault="005A217E" w:rsidP="00E43E45">
      <w:pPr>
        <w:spacing w:line="600" w:lineRule="exact"/>
        <w:ind w:firstLineChars="1600" w:firstLine="5120"/>
        <w:rPr>
          <w:rFonts w:ascii="仿宋" w:eastAsia="仿宋" w:hAnsi="仿宋" w:cs="Times New Roman"/>
          <w:sz w:val="32"/>
          <w:szCs w:val="32"/>
        </w:rPr>
      </w:pPr>
      <w:r w:rsidRPr="00E43E45">
        <w:rPr>
          <w:rFonts w:ascii="仿宋" w:eastAsia="仿宋" w:hAnsi="仿宋" w:cs="Times New Roman" w:hint="eastAsia"/>
          <w:sz w:val="32"/>
          <w:szCs w:val="32"/>
        </w:rPr>
        <w:t>2019年10月</w:t>
      </w:r>
      <w:r w:rsidR="00195E78">
        <w:rPr>
          <w:rFonts w:ascii="仿宋" w:eastAsia="仿宋" w:hAnsi="仿宋" w:cs="Times New Roman" w:hint="eastAsia"/>
          <w:sz w:val="32"/>
          <w:szCs w:val="32"/>
        </w:rPr>
        <w:t>9</w:t>
      </w:r>
      <w:r w:rsidRPr="00E43E45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5A217E" w:rsidRPr="00E43E45" w:rsidSect="00195E78">
      <w:footerReference w:type="default" r:id="rId10"/>
      <w:pgSz w:w="11906" w:h="16838"/>
      <w:pgMar w:top="141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7D" w:rsidRDefault="009A317D" w:rsidP="00D4192E">
      <w:r>
        <w:separator/>
      </w:r>
    </w:p>
  </w:endnote>
  <w:endnote w:type="continuationSeparator" w:id="0">
    <w:p w:rsidR="009A317D" w:rsidRDefault="009A317D" w:rsidP="00D4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397214"/>
      <w:docPartObj>
        <w:docPartGallery w:val="Page Numbers (Bottom of Page)"/>
        <w:docPartUnique/>
      </w:docPartObj>
    </w:sdtPr>
    <w:sdtEndPr/>
    <w:sdtContent>
      <w:p w:rsidR="005131B8" w:rsidRDefault="005131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75" w:rsidRPr="003D4575">
          <w:rPr>
            <w:noProof/>
            <w:lang w:val="zh-CN"/>
          </w:rPr>
          <w:t>4</w:t>
        </w:r>
        <w:r>
          <w:fldChar w:fldCharType="end"/>
        </w:r>
      </w:p>
    </w:sdtContent>
  </w:sdt>
  <w:p w:rsidR="005131B8" w:rsidRDefault="00513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7D" w:rsidRDefault="009A317D" w:rsidP="00D4192E">
      <w:r>
        <w:separator/>
      </w:r>
    </w:p>
  </w:footnote>
  <w:footnote w:type="continuationSeparator" w:id="0">
    <w:p w:rsidR="009A317D" w:rsidRDefault="009A317D" w:rsidP="00D4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22C88"/>
    <w:multiLevelType w:val="hybridMultilevel"/>
    <w:tmpl w:val="A156066A"/>
    <w:lvl w:ilvl="0" w:tplc="A5D2E95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6E"/>
    <w:rsid w:val="001035B9"/>
    <w:rsid w:val="00174CBF"/>
    <w:rsid w:val="001834B5"/>
    <w:rsid w:val="00195E78"/>
    <w:rsid w:val="001B4CB1"/>
    <w:rsid w:val="00290B06"/>
    <w:rsid w:val="00326C76"/>
    <w:rsid w:val="003D4575"/>
    <w:rsid w:val="003E053B"/>
    <w:rsid w:val="003E5805"/>
    <w:rsid w:val="004C6A65"/>
    <w:rsid w:val="004E3AD7"/>
    <w:rsid w:val="004F78F6"/>
    <w:rsid w:val="005131B8"/>
    <w:rsid w:val="005A217E"/>
    <w:rsid w:val="006138AE"/>
    <w:rsid w:val="00655D3C"/>
    <w:rsid w:val="00705102"/>
    <w:rsid w:val="007C7067"/>
    <w:rsid w:val="00864185"/>
    <w:rsid w:val="0091736E"/>
    <w:rsid w:val="00924F74"/>
    <w:rsid w:val="0092689F"/>
    <w:rsid w:val="009A317D"/>
    <w:rsid w:val="00A5118F"/>
    <w:rsid w:val="00A514AB"/>
    <w:rsid w:val="00A54C0F"/>
    <w:rsid w:val="00B60E7D"/>
    <w:rsid w:val="00BA2272"/>
    <w:rsid w:val="00BB7F7A"/>
    <w:rsid w:val="00C70A69"/>
    <w:rsid w:val="00C75AD9"/>
    <w:rsid w:val="00CD49E4"/>
    <w:rsid w:val="00D4192E"/>
    <w:rsid w:val="00D64EF5"/>
    <w:rsid w:val="00DE0D03"/>
    <w:rsid w:val="00E43E45"/>
    <w:rsid w:val="00EA228E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0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19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192E"/>
    <w:rPr>
      <w:sz w:val="18"/>
      <w:szCs w:val="18"/>
    </w:rPr>
  </w:style>
  <w:style w:type="character" w:styleId="a6">
    <w:name w:val="page number"/>
    <w:basedOn w:val="a0"/>
    <w:uiPriority w:val="99"/>
    <w:unhideWhenUsed/>
    <w:rsid w:val="00D4192E"/>
  </w:style>
  <w:style w:type="character" w:styleId="a7">
    <w:name w:val="Hyperlink"/>
    <w:basedOn w:val="a0"/>
    <w:uiPriority w:val="99"/>
    <w:unhideWhenUsed/>
    <w:rsid w:val="00290B06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5E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5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0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19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192E"/>
    <w:rPr>
      <w:sz w:val="18"/>
      <w:szCs w:val="18"/>
    </w:rPr>
  </w:style>
  <w:style w:type="character" w:styleId="a6">
    <w:name w:val="page number"/>
    <w:basedOn w:val="a0"/>
    <w:uiPriority w:val="99"/>
    <w:unhideWhenUsed/>
    <w:rsid w:val="00D4192E"/>
  </w:style>
  <w:style w:type="character" w:styleId="a7">
    <w:name w:val="Hyperlink"/>
    <w:basedOn w:val="a0"/>
    <w:uiPriority w:val="99"/>
    <w:unhideWhenUsed/>
    <w:rsid w:val="00290B06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5E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5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qliu@yz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14B2-9A08-4BCD-BE88-CB7B34F2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8</cp:revision>
  <cp:lastPrinted>2019-10-09T11:56:00Z</cp:lastPrinted>
  <dcterms:created xsi:type="dcterms:W3CDTF">2019-10-08T10:02:00Z</dcterms:created>
  <dcterms:modified xsi:type="dcterms:W3CDTF">2019-10-18T01:05:00Z</dcterms:modified>
</cp:coreProperties>
</file>