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4A0" w:firstRow="1" w:lastRow="0" w:firstColumn="1" w:lastColumn="0" w:noHBand="0" w:noVBand="1"/>
      </w:tblPr>
      <w:tblGrid>
        <w:gridCol w:w="8306"/>
      </w:tblGrid>
      <w:tr w:rsidR="00EE53A3" w:rsidRPr="00C402FE" w:rsidTr="00B922C3">
        <w:trPr>
          <w:tblCellSpacing w:w="0" w:type="dxa"/>
        </w:trPr>
        <w:tc>
          <w:tcPr>
            <w:tcW w:w="5000" w:type="pct"/>
            <w:hideMark/>
          </w:tcPr>
          <w:p w:rsidR="00EE53A3" w:rsidRPr="00C402FE" w:rsidRDefault="00EE53A3" w:rsidP="00B922C3">
            <w:pPr>
              <w:pStyle w:val="a3"/>
              <w:widowControl/>
              <w:ind w:left="420" w:firstLineChars="0" w:firstLine="0"/>
              <w:jc w:val="center"/>
              <w:rPr>
                <w:rFonts w:ascii="宋体" w:hAnsi="宋体" w:cs="宋体"/>
                <w:color w:val="FF0000"/>
                <w:kern w:val="0"/>
                <w:sz w:val="56"/>
                <w:szCs w:val="56"/>
              </w:rPr>
            </w:pPr>
            <w:bookmarkStart w:id="0" w:name="_GoBack"/>
            <w:bookmarkEnd w:id="0"/>
            <w:r w:rsidRPr="00C402FE">
              <w:rPr>
                <w:rFonts w:ascii="宋体" w:hAnsi="宋体" w:cs="宋体"/>
                <w:color w:val="FF0000"/>
                <w:kern w:val="0"/>
                <w:sz w:val="56"/>
                <w:szCs w:val="56"/>
              </w:rPr>
              <w:br w:type="page"/>
            </w:r>
            <w:r w:rsidRPr="00C402FE">
              <w:rPr>
                <w:rFonts w:ascii="宋体" w:hAnsi="宋体" w:cs="宋体" w:hint="eastAsia"/>
                <w:color w:val="FF0000"/>
                <w:kern w:val="0"/>
                <w:sz w:val="56"/>
                <w:szCs w:val="56"/>
              </w:rPr>
              <w:t>中共</w:t>
            </w:r>
            <w:r w:rsidRPr="00C402FE">
              <w:rPr>
                <w:rFonts w:ascii="宋体" w:hAnsi="宋体" w:cs="宋体"/>
                <w:color w:val="FF0000"/>
                <w:kern w:val="0"/>
                <w:sz w:val="56"/>
                <w:szCs w:val="56"/>
              </w:rPr>
              <w:t>扬州大学</w:t>
            </w:r>
            <w:r w:rsidRPr="00C402FE">
              <w:rPr>
                <w:rFonts w:ascii="宋体" w:hAnsi="宋体" w:cs="宋体" w:hint="eastAsia"/>
                <w:color w:val="FF0000"/>
                <w:kern w:val="0"/>
                <w:sz w:val="56"/>
                <w:szCs w:val="56"/>
              </w:rPr>
              <w:t>离退休工作委员</w:t>
            </w:r>
          </w:p>
        </w:tc>
      </w:tr>
      <w:tr w:rsidR="00EE53A3" w:rsidRPr="00C402FE" w:rsidTr="00B922C3">
        <w:trPr>
          <w:tblCellSpacing w:w="0" w:type="dxa"/>
        </w:trPr>
        <w:tc>
          <w:tcPr>
            <w:tcW w:w="5000" w:type="pct"/>
            <w:hideMark/>
          </w:tcPr>
          <w:p w:rsidR="00EE53A3" w:rsidRPr="0048422B" w:rsidRDefault="0048422B" w:rsidP="0048422B">
            <w:pPr>
              <w:spacing w:line="800" w:lineRule="exact"/>
              <w:jc w:val="center"/>
              <w:rPr>
                <w:rFonts w:ascii="仿宋" w:eastAsia="仿宋" w:hAnsi="仿宋"/>
                <w:sz w:val="32"/>
                <w:szCs w:val="32"/>
              </w:rPr>
            </w:pPr>
            <w:r w:rsidRPr="0048422B">
              <w:rPr>
                <w:rFonts w:ascii="仿宋" w:eastAsia="仿宋" w:hAnsi="仿宋" w:hint="eastAsia"/>
                <w:sz w:val="32"/>
                <w:szCs w:val="32"/>
              </w:rPr>
              <w:t>扬大委离退工委〔2017〕</w:t>
            </w:r>
            <w:r w:rsidR="0028081B">
              <w:rPr>
                <w:rFonts w:ascii="仿宋" w:eastAsia="仿宋" w:hAnsi="仿宋" w:hint="eastAsia"/>
                <w:sz w:val="32"/>
                <w:szCs w:val="32"/>
              </w:rPr>
              <w:t>6</w:t>
            </w:r>
            <w:r w:rsidRPr="0048422B">
              <w:rPr>
                <w:rFonts w:ascii="仿宋" w:eastAsia="仿宋" w:hAnsi="仿宋" w:hint="eastAsia"/>
                <w:sz w:val="32"/>
                <w:szCs w:val="32"/>
              </w:rPr>
              <w:t>号</w:t>
            </w:r>
          </w:p>
        </w:tc>
      </w:tr>
      <w:tr w:rsidR="00EE53A3" w:rsidRPr="00C402FE" w:rsidTr="00B922C3">
        <w:trPr>
          <w:tblCellSpacing w:w="0" w:type="dxa"/>
        </w:trPr>
        <w:tc>
          <w:tcPr>
            <w:tcW w:w="5000" w:type="pct"/>
            <w:hideMark/>
          </w:tcPr>
          <w:p w:rsidR="00EE53A3" w:rsidRPr="00C402FE" w:rsidRDefault="00C40301" w:rsidP="00B922C3">
            <w:pPr>
              <w:widowControl/>
              <w:jc w:val="left"/>
              <w:rPr>
                <w:rFonts w:ascii="宋体" w:hAnsi="宋体" w:cs="宋体"/>
                <w:color w:val="000000"/>
                <w:kern w:val="0"/>
                <w:sz w:val="24"/>
              </w:rPr>
            </w:pPr>
            <w:r>
              <w:rPr>
                <w:kern w:val="0"/>
              </w:rPr>
              <w:pict>
                <v:rect id="_x0000_i1025" style="width:436.5pt;height:3pt" o:hrstd="t" o:hrnoshade="t" o:hr="t" fillcolor="red" stroked="f"/>
              </w:pict>
            </w:r>
          </w:p>
        </w:tc>
      </w:tr>
    </w:tbl>
    <w:p w:rsidR="0028081B" w:rsidRPr="0028081B" w:rsidRDefault="0028081B" w:rsidP="0028081B">
      <w:pPr>
        <w:spacing w:line="540" w:lineRule="exact"/>
        <w:rPr>
          <w:rFonts w:ascii="Times New Roman" w:eastAsia="仿宋_GB2312" w:hAnsi="Times New Roman"/>
          <w:sz w:val="32"/>
          <w:szCs w:val="24"/>
        </w:rPr>
      </w:pPr>
    </w:p>
    <w:p w:rsidR="0028081B" w:rsidRPr="0028081B" w:rsidRDefault="0028081B" w:rsidP="0028081B">
      <w:pPr>
        <w:spacing w:line="540" w:lineRule="exact"/>
        <w:jc w:val="center"/>
        <w:rPr>
          <w:rFonts w:ascii="方正小标宋简体" w:eastAsia="方正小标宋简体" w:hAnsi="Times New Roman"/>
          <w:sz w:val="44"/>
          <w:szCs w:val="44"/>
        </w:rPr>
      </w:pPr>
      <w:r w:rsidRPr="0028081B">
        <w:rPr>
          <w:rFonts w:ascii="方正小标宋简体" w:eastAsia="方正小标宋简体" w:hAnsi="Times New Roman" w:hint="eastAsia"/>
          <w:sz w:val="44"/>
          <w:szCs w:val="44"/>
        </w:rPr>
        <w:t>关于选举产生离退休党工委出席中国共产党扬州大学第三次代表大会代表的情况报告</w:t>
      </w:r>
    </w:p>
    <w:p w:rsidR="0028081B" w:rsidRPr="0028081B" w:rsidRDefault="0028081B" w:rsidP="0028081B">
      <w:pPr>
        <w:spacing w:line="540" w:lineRule="exact"/>
        <w:rPr>
          <w:rFonts w:ascii="Times New Roman" w:eastAsia="仿宋_GB2312" w:hAnsi="Times New Roman"/>
          <w:sz w:val="32"/>
          <w:szCs w:val="24"/>
        </w:rPr>
      </w:pPr>
    </w:p>
    <w:p w:rsidR="0028081B" w:rsidRPr="0028081B" w:rsidRDefault="0028081B" w:rsidP="0028081B">
      <w:pPr>
        <w:spacing w:line="600" w:lineRule="exact"/>
        <w:rPr>
          <w:rFonts w:ascii="仿宋" w:eastAsia="仿宋" w:hAnsi="仿宋"/>
          <w:sz w:val="32"/>
          <w:szCs w:val="24"/>
        </w:rPr>
      </w:pPr>
      <w:r w:rsidRPr="0028081B">
        <w:rPr>
          <w:rFonts w:ascii="仿宋" w:eastAsia="仿宋" w:hAnsi="仿宋" w:hint="eastAsia"/>
          <w:sz w:val="32"/>
          <w:szCs w:val="24"/>
        </w:rPr>
        <w:t>校党委：</w:t>
      </w:r>
    </w:p>
    <w:p w:rsidR="0028081B" w:rsidRPr="0028081B" w:rsidRDefault="0028081B" w:rsidP="0028081B">
      <w:pPr>
        <w:spacing w:line="600" w:lineRule="exact"/>
        <w:ind w:firstLine="645"/>
        <w:rPr>
          <w:rFonts w:ascii="仿宋" w:eastAsia="仿宋" w:hAnsi="仿宋"/>
          <w:sz w:val="32"/>
          <w:szCs w:val="24"/>
        </w:rPr>
      </w:pPr>
      <w:r w:rsidRPr="0028081B">
        <w:rPr>
          <w:rFonts w:ascii="仿宋" w:eastAsia="仿宋" w:hAnsi="仿宋" w:hint="eastAsia"/>
          <w:sz w:val="32"/>
          <w:szCs w:val="24"/>
        </w:rPr>
        <w:t>离退休党工委出席中国共产党扬州大学第三次代表大会的代表候选人预备人选经校党委批复后，我们于</w:t>
      </w:r>
      <w:smartTag w:uri="urn:schemas-microsoft-com:office:smarttags" w:element="chsdate">
        <w:smartTagPr>
          <w:attr w:name="Year" w:val="2017"/>
          <w:attr w:name="Month" w:val="9"/>
          <w:attr w:name="Day" w:val="8"/>
          <w:attr w:name="IsLunarDate" w:val="False"/>
          <w:attr w:name="IsROCDate" w:val="False"/>
        </w:smartTagPr>
        <w:r w:rsidRPr="0028081B">
          <w:rPr>
            <w:rFonts w:ascii="仿宋" w:eastAsia="仿宋" w:hAnsi="仿宋" w:hint="eastAsia"/>
            <w:sz w:val="32"/>
            <w:szCs w:val="24"/>
          </w:rPr>
          <w:t>9月8日</w:t>
        </w:r>
      </w:smartTag>
      <w:r w:rsidRPr="0028081B">
        <w:rPr>
          <w:rFonts w:ascii="仿宋" w:eastAsia="仿宋" w:hAnsi="仿宋" w:hint="eastAsia"/>
          <w:sz w:val="32"/>
          <w:szCs w:val="24"/>
        </w:rPr>
        <w:t>召开了党员大会，以无记名投票、差额选举方式进行了选举。现将选举情况报告如下：</w:t>
      </w:r>
    </w:p>
    <w:p w:rsidR="0028081B" w:rsidRPr="0028081B" w:rsidRDefault="0028081B" w:rsidP="0028081B">
      <w:pPr>
        <w:spacing w:line="600" w:lineRule="exact"/>
        <w:ind w:firstLineChars="200" w:firstLine="640"/>
        <w:rPr>
          <w:rFonts w:ascii="仿宋" w:eastAsia="仿宋" w:hAnsi="仿宋"/>
          <w:sz w:val="32"/>
          <w:szCs w:val="24"/>
        </w:rPr>
      </w:pPr>
      <w:r w:rsidRPr="0028081B">
        <w:rPr>
          <w:rFonts w:ascii="仿宋" w:eastAsia="仿宋" w:hAnsi="仿宋" w:hint="eastAsia"/>
          <w:sz w:val="32"/>
          <w:szCs w:val="24"/>
        </w:rPr>
        <w:t>党员大会应到正式党员550人，实到正式党员546人，有选举权的到会人数超过应到会人数的4/5。根据党员大会审议通过的《扬州大学离退休党工委党员大会选举出席校第三次党代会代表选举办法》，选举产生出离退休党工委出席中国共产党扬州大学第三次代表大会代表16名。在16名当选代表中，中层（以上）领导干部2名，教师职工1名、离退休人员13名。其中女同志4名。当选代表名册和代表登记表附后。</w:t>
      </w:r>
    </w:p>
    <w:p w:rsidR="0028081B" w:rsidRPr="0028081B" w:rsidRDefault="0028081B" w:rsidP="0028081B">
      <w:pPr>
        <w:spacing w:line="600" w:lineRule="exact"/>
        <w:ind w:firstLine="645"/>
        <w:rPr>
          <w:rFonts w:ascii="仿宋" w:eastAsia="仿宋" w:hAnsi="仿宋"/>
          <w:sz w:val="32"/>
          <w:szCs w:val="24"/>
        </w:rPr>
      </w:pPr>
      <w:r w:rsidRPr="0028081B">
        <w:rPr>
          <w:rFonts w:ascii="仿宋" w:eastAsia="仿宋" w:hAnsi="仿宋" w:hint="eastAsia"/>
          <w:sz w:val="32"/>
          <w:szCs w:val="24"/>
        </w:rPr>
        <w:t>特此报告。</w:t>
      </w:r>
    </w:p>
    <w:p w:rsidR="0028081B" w:rsidRPr="0028081B" w:rsidRDefault="0028081B" w:rsidP="0028081B">
      <w:pPr>
        <w:spacing w:line="520" w:lineRule="exact"/>
        <w:rPr>
          <w:rFonts w:ascii="仿宋" w:eastAsia="仿宋" w:hAnsi="仿宋"/>
          <w:sz w:val="32"/>
          <w:szCs w:val="24"/>
        </w:rPr>
      </w:pPr>
    </w:p>
    <w:p w:rsidR="0028081B" w:rsidRPr="0028081B" w:rsidRDefault="0028081B" w:rsidP="0028081B">
      <w:pPr>
        <w:spacing w:line="520" w:lineRule="exact"/>
        <w:rPr>
          <w:rFonts w:ascii="仿宋" w:eastAsia="仿宋" w:hAnsi="仿宋"/>
          <w:sz w:val="32"/>
          <w:szCs w:val="24"/>
        </w:rPr>
      </w:pPr>
    </w:p>
    <w:p w:rsidR="0028081B" w:rsidRPr="0028081B" w:rsidRDefault="0028081B" w:rsidP="0028081B">
      <w:pPr>
        <w:spacing w:line="600" w:lineRule="exact"/>
        <w:ind w:firstLineChars="200" w:firstLine="640"/>
        <w:rPr>
          <w:rFonts w:ascii="仿宋" w:eastAsia="仿宋" w:hAnsi="仿宋"/>
          <w:sz w:val="32"/>
          <w:szCs w:val="24"/>
        </w:rPr>
      </w:pPr>
      <w:r w:rsidRPr="0028081B">
        <w:rPr>
          <w:rFonts w:ascii="仿宋" w:eastAsia="仿宋" w:hAnsi="仿宋" w:hint="eastAsia"/>
          <w:sz w:val="32"/>
          <w:szCs w:val="24"/>
        </w:rPr>
        <w:t>附件：1.中国共产党扬州大学第三次代表大会代表名册</w:t>
      </w:r>
    </w:p>
    <w:p w:rsidR="0028081B" w:rsidRPr="0028081B" w:rsidRDefault="0028081B" w:rsidP="0028081B">
      <w:pPr>
        <w:spacing w:line="600" w:lineRule="exact"/>
        <w:ind w:leftChars="500" w:left="1370" w:hangingChars="100" w:hanging="320"/>
        <w:rPr>
          <w:rFonts w:ascii="仿宋" w:eastAsia="仿宋" w:hAnsi="仿宋"/>
          <w:sz w:val="32"/>
          <w:szCs w:val="24"/>
        </w:rPr>
      </w:pPr>
      <w:r w:rsidRPr="0028081B">
        <w:rPr>
          <w:rFonts w:ascii="仿宋" w:eastAsia="仿宋" w:hAnsi="仿宋" w:hint="eastAsia"/>
          <w:sz w:val="32"/>
          <w:szCs w:val="24"/>
        </w:rPr>
        <w:t>2.中国共产党扬州大学第三次代表大会代表登记表16份</w:t>
      </w:r>
    </w:p>
    <w:p w:rsidR="0028081B" w:rsidRPr="0028081B" w:rsidRDefault="0028081B" w:rsidP="0028081B">
      <w:pPr>
        <w:spacing w:line="520" w:lineRule="exact"/>
        <w:ind w:firstLineChars="200" w:firstLine="640"/>
        <w:rPr>
          <w:rFonts w:ascii="仿宋" w:eastAsia="仿宋" w:hAnsi="仿宋"/>
          <w:sz w:val="32"/>
          <w:szCs w:val="24"/>
        </w:rPr>
      </w:pPr>
      <w:r w:rsidRPr="0028081B">
        <w:rPr>
          <w:rFonts w:ascii="仿宋" w:eastAsia="仿宋" w:hAnsi="仿宋" w:hint="eastAsia"/>
          <w:sz w:val="32"/>
          <w:szCs w:val="24"/>
        </w:rPr>
        <w:t xml:space="preserve">　　　　　　　　</w:t>
      </w:r>
    </w:p>
    <w:p w:rsidR="0028081B" w:rsidRPr="0028081B" w:rsidRDefault="0028081B" w:rsidP="0028081B">
      <w:pPr>
        <w:spacing w:line="520" w:lineRule="exact"/>
        <w:ind w:firstLineChars="200" w:firstLine="640"/>
        <w:rPr>
          <w:rFonts w:ascii="仿宋" w:eastAsia="仿宋" w:hAnsi="仿宋"/>
          <w:sz w:val="32"/>
          <w:szCs w:val="24"/>
        </w:rPr>
      </w:pPr>
    </w:p>
    <w:p w:rsidR="0028081B" w:rsidRPr="0028081B" w:rsidRDefault="0028081B" w:rsidP="00225009">
      <w:pPr>
        <w:spacing w:line="520" w:lineRule="exact"/>
        <w:ind w:firstLineChars="850" w:firstLine="2720"/>
        <w:rPr>
          <w:rFonts w:ascii="仿宋" w:eastAsia="仿宋" w:hAnsi="仿宋"/>
          <w:sz w:val="32"/>
          <w:szCs w:val="32"/>
        </w:rPr>
      </w:pPr>
      <w:r w:rsidRPr="0028081B">
        <w:rPr>
          <w:rFonts w:ascii="仿宋" w:eastAsia="仿宋" w:hAnsi="仿宋" w:hint="eastAsia"/>
          <w:sz w:val="32"/>
          <w:szCs w:val="32"/>
        </w:rPr>
        <w:t>中共扬州大学委员会离退休工作委员会</w:t>
      </w:r>
    </w:p>
    <w:p w:rsidR="0028081B" w:rsidRPr="0028081B" w:rsidRDefault="0028081B" w:rsidP="0028081B">
      <w:pPr>
        <w:spacing w:line="520" w:lineRule="exact"/>
        <w:rPr>
          <w:rFonts w:ascii="仿宋" w:eastAsia="仿宋" w:hAnsi="仿宋"/>
          <w:sz w:val="32"/>
          <w:szCs w:val="32"/>
        </w:rPr>
      </w:pPr>
      <w:r w:rsidRPr="0028081B">
        <w:rPr>
          <w:rFonts w:ascii="仿宋" w:eastAsia="仿宋" w:hAnsi="仿宋" w:hint="eastAsia"/>
          <w:sz w:val="32"/>
          <w:szCs w:val="32"/>
        </w:rPr>
        <w:t xml:space="preserve">　　　　　　　　　　　　　 </w:t>
      </w:r>
      <w:r w:rsidRPr="0028081B">
        <w:rPr>
          <w:rFonts w:ascii="仿宋" w:eastAsia="仿宋" w:hAnsi="仿宋"/>
          <w:sz w:val="32"/>
          <w:szCs w:val="32"/>
        </w:rPr>
        <w:t>20</w:t>
      </w:r>
      <w:r w:rsidRPr="0028081B">
        <w:rPr>
          <w:rFonts w:ascii="仿宋" w:eastAsia="仿宋" w:hAnsi="仿宋" w:hint="eastAsia"/>
          <w:sz w:val="32"/>
          <w:szCs w:val="32"/>
        </w:rPr>
        <w:t>17年9月8日</w:t>
      </w:r>
    </w:p>
    <w:p w:rsidR="0028081B" w:rsidRPr="0028081B" w:rsidRDefault="0028081B" w:rsidP="0028081B">
      <w:pPr>
        <w:spacing w:line="520" w:lineRule="exact"/>
        <w:rPr>
          <w:rFonts w:ascii="仿宋" w:eastAsia="仿宋" w:hAnsi="仿宋"/>
          <w:sz w:val="32"/>
          <w:szCs w:val="24"/>
        </w:rPr>
      </w:pPr>
    </w:p>
    <w:p w:rsidR="0028081B" w:rsidRPr="0028081B" w:rsidRDefault="0028081B" w:rsidP="0028081B">
      <w:pPr>
        <w:spacing w:line="520" w:lineRule="exact"/>
        <w:rPr>
          <w:rFonts w:ascii="仿宋" w:eastAsia="仿宋" w:hAnsi="仿宋"/>
          <w:sz w:val="32"/>
          <w:szCs w:val="24"/>
        </w:rPr>
      </w:pPr>
    </w:p>
    <w:p w:rsidR="0028081B" w:rsidRPr="0028081B" w:rsidRDefault="0028081B" w:rsidP="0028081B">
      <w:pPr>
        <w:spacing w:line="520" w:lineRule="exact"/>
        <w:rPr>
          <w:rFonts w:ascii="仿宋" w:eastAsia="仿宋" w:hAnsi="仿宋"/>
          <w:sz w:val="32"/>
          <w:szCs w:val="24"/>
        </w:rPr>
      </w:pPr>
    </w:p>
    <w:p w:rsidR="0028081B" w:rsidRPr="0028081B" w:rsidRDefault="0028081B" w:rsidP="0028081B">
      <w:pPr>
        <w:spacing w:line="520" w:lineRule="exact"/>
        <w:rPr>
          <w:rFonts w:ascii="仿宋" w:eastAsia="仿宋" w:hAnsi="仿宋"/>
          <w:sz w:val="32"/>
          <w:szCs w:val="24"/>
        </w:rPr>
      </w:pPr>
    </w:p>
    <w:p w:rsidR="0028081B" w:rsidRPr="0028081B" w:rsidRDefault="0028081B" w:rsidP="0028081B">
      <w:pPr>
        <w:spacing w:line="520" w:lineRule="exact"/>
        <w:rPr>
          <w:rFonts w:ascii="仿宋" w:eastAsia="仿宋" w:hAnsi="仿宋"/>
          <w:sz w:val="32"/>
          <w:szCs w:val="24"/>
        </w:rPr>
      </w:pPr>
    </w:p>
    <w:p w:rsidR="0028081B" w:rsidRPr="0028081B" w:rsidRDefault="0028081B" w:rsidP="0028081B">
      <w:pPr>
        <w:spacing w:line="520" w:lineRule="exact"/>
        <w:rPr>
          <w:rFonts w:ascii="仿宋" w:eastAsia="仿宋" w:hAnsi="仿宋"/>
          <w:sz w:val="32"/>
          <w:szCs w:val="24"/>
        </w:rPr>
      </w:pPr>
    </w:p>
    <w:p w:rsidR="0028081B" w:rsidRPr="0028081B" w:rsidRDefault="0028081B" w:rsidP="0028081B">
      <w:pPr>
        <w:spacing w:line="520" w:lineRule="exact"/>
        <w:rPr>
          <w:rFonts w:ascii="仿宋" w:eastAsia="仿宋" w:hAnsi="仿宋"/>
          <w:sz w:val="32"/>
          <w:szCs w:val="24"/>
        </w:rPr>
      </w:pPr>
    </w:p>
    <w:p w:rsidR="0028081B" w:rsidRPr="0028081B" w:rsidRDefault="0028081B" w:rsidP="0028081B">
      <w:pPr>
        <w:spacing w:line="520" w:lineRule="exact"/>
        <w:rPr>
          <w:rFonts w:ascii="仿宋" w:eastAsia="仿宋" w:hAnsi="仿宋"/>
          <w:sz w:val="32"/>
          <w:szCs w:val="24"/>
        </w:rPr>
      </w:pPr>
    </w:p>
    <w:p w:rsidR="0028081B" w:rsidRPr="0028081B" w:rsidRDefault="0028081B" w:rsidP="0028081B">
      <w:pPr>
        <w:spacing w:line="520" w:lineRule="exact"/>
        <w:rPr>
          <w:rFonts w:ascii="仿宋" w:eastAsia="仿宋" w:hAnsi="仿宋"/>
          <w:sz w:val="32"/>
          <w:szCs w:val="24"/>
        </w:rPr>
      </w:pPr>
    </w:p>
    <w:p w:rsidR="0028081B" w:rsidRPr="0028081B" w:rsidRDefault="0028081B" w:rsidP="0028081B">
      <w:pPr>
        <w:spacing w:line="520" w:lineRule="exact"/>
        <w:rPr>
          <w:rFonts w:ascii="仿宋" w:eastAsia="仿宋" w:hAnsi="仿宋"/>
          <w:sz w:val="32"/>
          <w:szCs w:val="24"/>
        </w:rPr>
      </w:pPr>
    </w:p>
    <w:p w:rsidR="0028081B" w:rsidRPr="0028081B" w:rsidRDefault="0028081B" w:rsidP="0028081B">
      <w:pPr>
        <w:spacing w:line="520" w:lineRule="exact"/>
        <w:rPr>
          <w:rFonts w:ascii="仿宋" w:eastAsia="仿宋" w:hAnsi="仿宋"/>
          <w:sz w:val="32"/>
          <w:szCs w:val="24"/>
        </w:rPr>
      </w:pPr>
    </w:p>
    <w:p w:rsidR="0028081B" w:rsidRPr="0028081B" w:rsidRDefault="0028081B" w:rsidP="0028081B">
      <w:pPr>
        <w:spacing w:line="520" w:lineRule="exact"/>
        <w:rPr>
          <w:rFonts w:ascii="仿宋" w:eastAsia="仿宋" w:hAnsi="仿宋"/>
          <w:sz w:val="32"/>
          <w:szCs w:val="24"/>
        </w:rPr>
      </w:pPr>
    </w:p>
    <w:p w:rsidR="0028081B" w:rsidRPr="0028081B" w:rsidRDefault="0028081B" w:rsidP="0028081B">
      <w:pPr>
        <w:spacing w:line="520" w:lineRule="exact"/>
        <w:rPr>
          <w:rFonts w:ascii="仿宋" w:eastAsia="仿宋" w:hAnsi="仿宋"/>
          <w:sz w:val="32"/>
          <w:szCs w:val="24"/>
        </w:rPr>
      </w:pPr>
    </w:p>
    <w:p w:rsidR="0028081B" w:rsidRPr="0028081B" w:rsidRDefault="0028081B" w:rsidP="0028081B">
      <w:pPr>
        <w:spacing w:line="520" w:lineRule="exact"/>
        <w:rPr>
          <w:rFonts w:ascii="仿宋" w:eastAsia="仿宋" w:hAnsi="仿宋"/>
          <w:sz w:val="32"/>
          <w:szCs w:val="24"/>
        </w:rPr>
      </w:pPr>
    </w:p>
    <w:p w:rsidR="0028081B" w:rsidRPr="0028081B" w:rsidRDefault="0028081B" w:rsidP="0028081B">
      <w:pPr>
        <w:spacing w:line="520" w:lineRule="exact"/>
        <w:rPr>
          <w:rFonts w:ascii="仿宋" w:eastAsia="仿宋" w:hAnsi="仿宋"/>
          <w:sz w:val="32"/>
          <w:szCs w:val="24"/>
        </w:rPr>
      </w:pPr>
    </w:p>
    <w:p w:rsidR="0028081B" w:rsidRPr="0028081B" w:rsidRDefault="0028081B" w:rsidP="0028081B">
      <w:pPr>
        <w:pBdr>
          <w:top w:val="single" w:sz="6" w:space="2" w:color="auto"/>
          <w:bottom w:val="single" w:sz="12" w:space="1" w:color="auto"/>
        </w:pBdr>
        <w:spacing w:line="560" w:lineRule="exact"/>
        <w:rPr>
          <w:rFonts w:ascii="仿宋" w:eastAsia="仿宋" w:hAnsi="仿宋"/>
          <w:spacing w:val="10"/>
          <w:sz w:val="28"/>
          <w:szCs w:val="28"/>
        </w:rPr>
      </w:pPr>
      <w:r w:rsidRPr="0028081B">
        <w:rPr>
          <w:rFonts w:ascii="仿宋" w:eastAsia="仿宋" w:hAnsi="仿宋" w:hint="eastAsia"/>
          <w:spacing w:val="10"/>
          <w:sz w:val="28"/>
          <w:szCs w:val="28"/>
        </w:rPr>
        <w:t>中共扬州大学委员会离退休工作委员会      2017年9月8日印发</w:t>
      </w:r>
    </w:p>
    <w:p w:rsidR="0028081B" w:rsidRPr="0028081B" w:rsidRDefault="0028081B" w:rsidP="0028081B">
      <w:pPr>
        <w:spacing w:line="520" w:lineRule="exact"/>
        <w:rPr>
          <w:rFonts w:ascii="仿宋" w:eastAsia="仿宋" w:hAnsi="仿宋"/>
          <w:sz w:val="32"/>
          <w:szCs w:val="24"/>
        </w:rPr>
      </w:pPr>
    </w:p>
    <w:p w:rsidR="00494D83" w:rsidRPr="0028081B" w:rsidRDefault="00494D83" w:rsidP="00EE53A3"/>
    <w:sectPr w:rsidR="00494D83" w:rsidRPr="0028081B" w:rsidSect="005203C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0301" w:rsidRDefault="00C40301" w:rsidP="0062063A">
      <w:r>
        <w:separator/>
      </w:r>
    </w:p>
  </w:endnote>
  <w:endnote w:type="continuationSeparator" w:id="0">
    <w:p w:rsidR="00C40301" w:rsidRDefault="00C40301" w:rsidP="00620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0301" w:rsidRDefault="00C40301" w:rsidP="0062063A">
      <w:r>
        <w:separator/>
      </w:r>
    </w:p>
  </w:footnote>
  <w:footnote w:type="continuationSeparator" w:id="0">
    <w:p w:rsidR="00C40301" w:rsidRDefault="00C40301" w:rsidP="006206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7219F1"/>
    <w:multiLevelType w:val="hybridMultilevel"/>
    <w:tmpl w:val="1CB4AA8A"/>
    <w:lvl w:ilvl="0" w:tplc="11D8D74C">
      <w:start w:val="1"/>
      <w:numFmt w:val="decimal"/>
      <w:lvlText w:val="%1."/>
      <w:lvlJc w:val="left"/>
      <w:pPr>
        <w:ind w:left="680" w:hanging="360"/>
      </w:pPr>
      <w:rPr>
        <w:rFonts w:hint="default"/>
      </w:rPr>
    </w:lvl>
    <w:lvl w:ilvl="1" w:tplc="04090019" w:tentative="1">
      <w:start w:val="1"/>
      <w:numFmt w:val="lowerLetter"/>
      <w:lvlText w:val="%2)"/>
      <w:lvlJc w:val="left"/>
      <w:pPr>
        <w:ind w:left="1160" w:hanging="420"/>
      </w:pPr>
    </w:lvl>
    <w:lvl w:ilvl="2" w:tplc="0409001B" w:tentative="1">
      <w:start w:val="1"/>
      <w:numFmt w:val="lowerRoman"/>
      <w:lvlText w:val="%3."/>
      <w:lvlJc w:val="right"/>
      <w:pPr>
        <w:ind w:left="1580" w:hanging="420"/>
      </w:pPr>
    </w:lvl>
    <w:lvl w:ilvl="3" w:tplc="0409000F" w:tentative="1">
      <w:start w:val="1"/>
      <w:numFmt w:val="decimal"/>
      <w:lvlText w:val="%4."/>
      <w:lvlJc w:val="left"/>
      <w:pPr>
        <w:ind w:left="2000" w:hanging="420"/>
      </w:pPr>
    </w:lvl>
    <w:lvl w:ilvl="4" w:tplc="04090019" w:tentative="1">
      <w:start w:val="1"/>
      <w:numFmt w:val="lowerLetter"/>
      <w:lvlText w:val="%5)"/>
      <w:lvlJc w:val="left"/>
      <w:pPr>
        <w:ind w:left="2420" w:hanging="420"/>
      </w:pPr>
    </w:lvl>
    <w:lvl w:ilvl="5" w:tplc="0409001B" w:tentative="1">
      <w:start w:val="1"/>
      <w:numFmt w:val="lowerRoman"/>
      <w:lvlText w:val="%6."/>
      <w:lvlJc w:val="right"/>
      <w:pPr>
        <w:ind w:left="2840" w:hanging="420"/>
      </w:pPr>
    </w:lvl>
    <w:lvl w:ilvl="6" w:tplc="0409000F" w:tentative="1">
      <w:start w:val="1"/>
      <w:numFmt w:val="decimal"/>
      <w:lvlText w:val="%7."/>
      <w:lvlJc w:val="left"/>
      <w:pPr>
        <w:ind w:left="3260" w:hanging="420"/>
      </w:pPr>
    </w:lvl>
    <w:lvl w:ilvl="7" w:tplc="04090019" w:tentative="1">
      <w:start w:val="1"/>
      <w:numFmt w:val="lowerLetter"/>
      <w:lvlText w:val="%8)"/>
      <w:lvlJc w:val="left"/>
      <w:pPr>
        <w:ind w:left="3680" w:hanging="420"/>
      </w:pPr>
    </w:lvl>
    <w:lvl w:ilvl="8" w:tplc="0409001B" w:tentative="1">
      <w:start w:val="1"/>
      <w:numFmt w:val="lowerRoman"/>
      <w:lvlText w:val="%9."/>
      <w:lvlJc w:val="right"/>
      <w:pPr>
        <w:ind w:left="41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3A3"/>
    <w:rsid w:val="000B031B"/>
    <w:rsid w:val="000F26B8"/>
    <w:rsid w:val="00122278"/>
    <w:rsid w:val="001224D1"/>
    <w:rsid w:val="00127C07"/>
    <w:rsid w:val="00202AFF"/>
    <w:rsid w:val="0021228D"/>
    <w:rsid w:val="00217B9F"/>
    <w:rsid w:val="00225009"/>
    <w:rsid w:val="00266E7C"/>
    <w:rsid w:val="00274ECF"/>
    <w:rsid w:val="0028081B"/>
    <w:rsid w:val="002878C7"/>
    <w:rsid w:val="002A4DBA"/>
    <w:rsid w:val="00345A6E"/>
    <w:rsid w:val="00404CC7"/>
    <w:rsid w:val="0048422B"/>
    <w:rsid w:val="00492FF2"/>
    <w:rsid w:val="00494D83"/>
    <w:rsid w:val="004D0D71"/>
    <w:rsid w:val="004F7303"/>
    <w:rsid w:val="005C5FFF"/>
    <w:rsid w:val="0062063A"/>
    <w:rsid w:val="00663C30"/>
    <w:rsid w:val="00774600"/>
    <w:rsid w:val="00872BCB"/>
    <w:rsid w:val="00876FF2"/>
    <w:rsid w:val="00915305"/>
    <w:rsid w:val="00A33C59"/>
    <w:rsid w:val="00A43E4F"/>
    <w:rsid w:val="00A65C70"/>
    <w:rsid w:val="00A94D01"/>
    <w:rsid w:val="00AA25E9"/>
    <w:rsid w:val="00BE47FA"/>
    <w:rsid w:val="00C40301"/>
    <w:rsid w:val="00C52D86"/>
    <w:rsid w:val="00C82C66"/>
    <w:rsid w:val="00CA482E"/>
    <w:rsid w:val="00D51FE2"/>
    <w:rsid w:val="00D64F96"/>
    <w:rsid w:val="00E1755B"/>
    <w:rsid w:val="00E60811"/>
    <w:rsid w:val="00E9478D"/>
    <w:rsid w:val="00EE53A3"/>
    <w:rsid w:val="00F21192"/>
    <w:rsid w:val="00F819FB"/>
    <w:rsid w:val="00F96C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53A3"/>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EE53A3"/>
    <w:pPr>
      <w:ind w:firstLineChars="200" w:firstLine="420"/>
    </w:pPr>
  </w:style>
  <w:style w:type="paragraph" w:styleId="a4">
    <w:name w:val="header"/>
    <w:basedOn w:val="a"/>
    <w:link w:val="Char"/>
    <w:uiPriority w:val="99"/>
    <w:unhideWhenUsed/>
    <w:rsid w:val="0062063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62063A"/>
    <w:rPr>
      <w:rFonts w:ascii="Calibri" w:eastAsia="宋体" w:hAnsi="Calibri" w:cs="Times New Roman"/>
      <w:sz w:val="18"/>
      <w:szCs w:val="18"/>
    </w:rPr>
  </w:style>
  <w:style w:type="paragraph" w:styleId="a5">
    <w:name w:val="footer"/>
    <w:basedOn w:val="a"/>
    <w:link w:val="Char0"/>
    <w:uiPriority w:val="99"/>
    <w:unhideWhenUsed/>
    <w:rsid w:val="0062063A"/>
    <w:pPr>
      <w:tabs>
        <w:tab w:val="center" w:pos="4153"/>
        <w:tab w:val="right" w:pos="8306"/>
      </w:tabs>
      <w:snapToGrid w:val="0"/>
      <w:jc w:val="left"/>
    </w:pPr>
    <w:rPr>
      <w:sz w:val="18"/>
      <w:szCs w:val="18"/>
    </w:rPr>
  </w:style>
  <w:style w:type="character" w:customStyle="1" w:styleId="Char0">
    <w:name w:val="页脚 Char"/>
    <w:basedOn w:val="a0"/>
    <w:link w:val="a5"/>
    <w:uiPriority w:val="99"/>
    <w:rsid w:val="0062063A"/>
    <w:rPr>
      <w:rFonts w:ascii="Calibri" w:eastAsia="宋体" w:hAnsi="Calibri" w:cs="Times New Roman"/>
      <w:sz w:val="18"/>
      <w:szCs w:val="18"/>
    </w:rPr>
  </w:style>
  <w:style w:type="table" w:styleId="a6">
    <w:name w:val="Table Grid"/>
    <w:basedOn w:val="a1"/>
    <w:uiPriority w:val="59"/>
    <w:rsid w:val="00266E7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53A3"/>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EE53A3"/>
    <w:pPr>
      <w:ind w:firstLineChars="200" w:firstLine="420"/>
    </w:pPr>
  </w:style>
  <w:style w:type="paragraph" w:styleId="a4">
    <w:name w:val="header"/>
    <w:basedOn w:val="a"/>
    <w:link w:val="Char"/>
    <w:uiPriority w:val="99"/>
    <w:unhideWhenUsed/>
    <w:rsid w:val="0062063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62063A"/>
    <w:rPr>
      <w:rFonts w:ascii="Calibri" w:eastAsia="宋体" w:hAnsi="Calibri" w:cs="Times New Roman"/>
      <w:sz w:val="18"/>
      <w:szCs w:val="18"/>
    </w:rPr>
  </w:style>
  <w:style w:type="paragraph" w:styleId="a5">
    <w:name w:val="footer"/>
    <w:basedOn w:val="a"/>
    <w:link w:val="Char0"/>
    <w:uiPriority w:val="99"/>
    <w:unhideWhenUsed/>
    <w:rsid w:val="0062063A"/>
    <w:pPr>
      <w:tabs>
        <w:tab w:val="center" w:pos="4153"/>
        <w:tab w:val="right" w:pos="8306"/>
      </w:tabs>
      <w:snapToGrid w:val="0"/>
      <w:jc w:val="left"/>
    </w:pPr>
    <w:rPr>
      <w:sz w:val="18"/>
      <w:szCs w:val="18"/>
    </w:rPr>
  </w:style>
  <w:style w:type="character" w:customStyle="1" w:styleId="Char0">
    <w:name w:val="页脚 Char"/>
    <w:basedOn w:val="a0"/>
    <w:link w:val="a5"/>
    <w:uiPriority w:val="99"/>
    <w:rsid w:val="0062063A"/>
    <w:rPr>
      <w:rFonts w:ascii="Calibri" w:eastAsia="宋体" w:hAnsi="Calibri" w:cs="Times New Roman"/>
      <w:sz w:val="18"/>
      <w:szCs w:val="18"/>
    </w:rPr>
  </w:style>
  <w:style w:type="table" w:styleId="a6">
    <w:name w:val="Table Grid"/>
    <w:basedOn w:val="a1"/>
    <w:uiPriority w:val="59"/>
    <w:rsid w:val="00266E7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456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78</Words>
  <Characters>446</Characters>
  <Application>Microsoft Office Word</Application>
  <DocSecurity>0</DocSecurity>
  <Lines>3</Lines>
  <Paragraphs>1</Paragraphs>
  <ScaleCrop>false</ScaleCrop>
  <Company>Microsoft</Company>
  <LinksUpToDate>false</LinksUpToDate>
  <CharactersWithSpaces>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2</cp:revision>
  <dcterms:created xsi:type="dcterms:W3CDTF">2017-09-11T06:45:00Z</dcterms:created>
  <dcterms:modified xsi:type="dcterms:W3CDTF">2017-09-11T06:45:00Z</dcterms:modified>
</cp:coreProperties>
</file>