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05" w:rsidRPr="00830945" w:rsidRDefault="00DF4F05" w:rsidP="00DF4F05">
      <w:pPr>
        <w:spacing w:line="1760" w:lineRule="exact"/>
        <w:jc w:val="center"/>
        <w:rPr>
          <w:rFonts w:ascii="宋体" w:hAnsi="宋体"/>
          <w:b/>
          <w:color w:val="FF0000"/>
          <w:w w:val="66"/>
          <w:sz w:val="96"/>
          <w:szCs w:val="96"/>
        </w:rPr>
      </w:pPr>
      <w:bookmarkStart w:id="0" w:name="_GoBack"/>
      <w:bookmarkEnd w:id="0"/>
      <w:r w:rsidRPr="00830945">
        <w:rPr>
          <w:rFonts w:ascii="宋体" w:hAnsi="宋体" w:hint="eastAsia"/>
          <w:b/>
          <w:color w:val="FF0000"/>
          <w:w w:val="66"/>
          <w:sz w:val="96"/>
          <w:szCs w:val="96"/>
        </w:rPr>
        <w:t>中共扬州大学离退休委员会</w:t>
      </w:r>
      <w:r w:rsidR="000939F7">
        <w:rPr>
          <w:rFonts w:ascii="宋体" w:hAnsi="宋体" w:hint="eastAsia"/>
          <w:b/>
          <w:color w:val="FF0000"/>
          <w:w w:val="66"/>
          <w:sz w:val="96"/>
          <w:szCs w:val="96"/>
        </w:rPr>
        <w:t>文件</w:t>
      </w:r>
    </w:p>
    <w:p w:rsidR="00DF4F05" w:rsidRDefault="00DF4F05" w:rsidP="00DF4F0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1〕6号</w:t>
      </w:r>
    </w:p>
    <w:p w:rsidR="00DF4F05" w:rsidRPr="002E033D" w:rsidRDefault="00DF4F05" w:rsidP="00DF4F0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429FE3" wp14:editId="7AFC874D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86475" cy="255270"/>
                <wp:effectExtent l="19050" t="19050" r="9525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255270"/>
                          <a:chOff x="0" y="0"/>
                          <a:chExt cx="545319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3000375" y="152400"/>
                            <a:ext cx="245281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E87BA2" id="组合 5" o:spid="_x0000_s1026" style="position:absolute;left:0;text-align:left;margin-left:0;margin-top:3.4pt;width:479.25pt;height:20.1pt;z-index:-251657216;mso-position-horizontal:left;mso-position-horizontal-relative:margin" coordsize="5453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RXL8A&#10;AADaAAAADwAAAGRycy9kb3ducmV2LnhtbESPQYvCMBSE74L/ITzBm6auIlKNIoKLV+vuYW+P5rWp&#10;Ni+lSbX+eyMIexxm5htms+ttLe7U+sqxgtk0AUGcO11xqeDncpysQPiArLF2TAqe5GG3HQ42mGr3&#10;4DPds1CKCGGfogITQpNK6XNDFv3UNcTRK1xrMUTZllK3+IhwW8uvJFlKixXHBYMNHQzlt6yzCm62&#10;yPC6NJfkZGf0u+jo77volBqP+v0aRKA+/Ic/7ZNWMIf3lX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GJFcvwAAANoAAAAPAAAAAAAAAAAAAAAAAJgCAABkcnMvZG93bnJl&#10;di54bWxQSwUGAAAAAAQABAD1AAAAhAMAAAAA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4" o:spid="_x0000_s1029" style="position:absolute;flip:y;visibility:visible;mso-wrap-style:square" from="30003,1524" to="545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0Y28MAAADaAAAADwAAAGRycy9kb3ducmV2LnhtbESPQYvCMBSE74L/ITxhL6LpLlKlGmVR&#10;tnhR0F3w+miebbF5KU1WW3+9EQSPw8x8wyxWranElRpXWlbwOY5AEGdWl5wr+Pv9Gc1AOI+ssbJM&#10;CjpysFr2ewtMtL3xga5Hn4sAYZeggsL7OpHSZQUZdGNbEwfvbBuDPsgml7rBW4CbSn5FUSwNlhwW&#10;CqxpXVB2Of4bBWm13u8vm3TXzaanLk7jeza0G6U+Bu33HISn1r/Dr/ZWK5jA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NGNvDAAAA2gAAAA8AAAAAAAAAAAAA&#10;AAAAoQIAAGRycy9kb3ducmV2LnhtbFBLBQYAAAAABAAEAPkAAACRAwAAAAA=&#10;" strokecolor="red" strokeweight="3pt"/>
                <w10:wrap anchorx="margin"/>
              </v:group>
            </w:pict>
          </mc:Fallback>
        </mc:AlternateContent>
      </w:r>
    </w:p>
    <w:p w:rsidR="00DF4F05" w:rsidRDefault="00DF4F05" w:rsidP="00DF4F05">
      <w:pPr>
        <w:pStyle w:val="1"/>
        <w:spacing w:before="0" w:beforeAutospacing="0" w:after="0" w:afterAutospacing="0" w:line="546" w:lineRule="atLeast"/>
        <w:jc w:val="center"/>
        <w:rPr>
          <w:rFonts w:ascii="华文中宋" w:eastAsia="华文中宋" w:hAnsi="华文中宋"/>
          <w:sz w:val="36"/>
          <w:szCs w:val="36"/>
        </w:rPr>
      </w:pPr>
      <w:r w:rsidRPr="00913E47">
        <w:rPr>
          <w:rFonts w:ascii="华文中宋" w:eastAsia="华文中宋" w:hAnsi="华文中宋" w:hint="eastAsia"/>
          <w:sz w:val="36"/>
          <w:szCs w:val="36"/>
        </w:rPr>
        <w:t>离退休党委关于成立党史学习教育领导小组的通知</w:t>
      </w:r>
    </w:p>
    <w:p w:rsidR="00DF4F05" w:rsidRDefault="00DF4F05" w:rsidP="00DF4F05">
      <w:pPr>
        <w:snapToGrid w:val="0"/>
        <w:spacing w:line="400" w:lineRule="exact"/>
        <w:rPr>
          <w:rFonts w:ascii="仿宋" w:eastAsia="仿宋" w:hAnsi="仿宋"/>
          <w:sz w:val="32"/>
          <w:szCs w:val="32"/>
        </w:rPr>
      </w:pPr>
    </w:p>
    <w:p w:rsidR="00DF4F05" w:rsidRPr="00DF4F05" w:rsidRDefault="00DF4F05" w:rsidP="00DF4F05">
      <w:pPr>
        <w:snapToGrid w:val="0"/>
        <w:spacing w:line="480" w:lineRule="exact"/>
        <w:rPr>
          <w:rFonts w:ascii="仿宋" w:eastAsia="仿宋" w:hAnsi="仿宋"/>
          <w:sz w:val="28"/>
          <w:szCs w:val="28"/>
        </w:rPr>
      </w:pPr>
      <w:r w:rsidRPr="00DF4F05">
        <w:rPr>
          <w:rFonts w:ascii="仿宋" w:eastAsia="仿宋" w:hAnsi="仿宋" w:hint="eastAsia"/>
          <w:sz w:val="28"/>
          <w:szCs w:val="28"/>
        </w:rPr>
        <w:t>各校区离退休党总支、处直属党支部：</w:t>
      </w:r>
    </w:p>
    <w:p w:rsidR="00DF4F05" w:rsidRPr="00DF4F05" w:rsidRDefault="00DF4F05" w:rsidP="00DF4F05">
      <w:pPr>
        <w:widowControl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为深入学习贯彻习近平新时代中国特色社会主义思想，贯彻落实学校党委关于党史学习教育总体要求，巩固拓展“不忘初心、牢记使命”主题教育成果，经研究，决定成立离退休党委党史学习教育领导小组，组成人员如下：</w:t>
      </w:r>
    </w:p>
    <w:p w:rsidR="00DF4F05" w:rsidRPr="00DF4F05" w:rsidRDefault="00DF4F05" w:rsidP="00DF4F05">
      <w:pPr>
        <w:widowControl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组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 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 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长：生永明    离退休党委书记</w:t>
      </w:r>
    </w:p>
    <w:p w:rsidR="00DF4F05" w:rsidRPr="00DF4F05" w:rsidRDefault="00DF4F05" w:rsidP="00DF4F05">
      <w:pPr>
        <w:widowControl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副 组 长：张建军    离退休党委委员，处长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 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韩红根    离退休党委副书记，副处长</w:t>
      </w:r>
    </w:p>
    <w:p w:rsidR="00DF4F05" w:rsidRPr="00DF4F05" w:rsidRDefault="00DF4F05" w:rsidP="00DF4F05">
      <w:pPr>
        <w:widowControl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成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 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 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员：李志玲    离退休党委委员，副处长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孙春祥    离退休党委委员，副处长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王志成    瘦西湖校区离退休党总支书记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沈渭滨    文汇路校区离退休党总支书记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/>
          <w:kern w:val="0"/>
          <w:sz w:val="28"/>
          <w:szCs w:val="28"/>
        </w:rPr>
        <w:t>赵玉华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 xml:space="preserve">    江阳路北校区离退休党总支书记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/>
          <w:kern w:val="0"/>
          <w:sz w:val="28"/>
          <w:szCs w:val="28"/>
        </w:rPr>
        <w:t>唐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DF4F05">
        <w:rPr>
          <w:rFonts w:ascii="仿宋" w:eastAsia="仿宋" w:hAnsi="仿宋" w:cs="宋体"/>
          <w:kern w:val="0"/>
          <w:sz w:val="28"/>
          <w:szCs w:val="28"/>
        </w:rPr>
        <w:t>尧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 xml:space="preserve">    淮海路校区离退休党总支书记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/>
          <w:kern w:val="0"/>
          <w:sz w:val="28"/>
          <w:szCs w:val="28"/>
        </w:rPr>
        <w:t>李正鸿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 xml:space="preserve">    江阳路南校区离退休党总支书记</w:t>
      </w:r>
    </w:p>
    <w:p w:rsidR="00DF4F05" w:rsidRPr="00DF4F05" w:rsidRDefault="00DF4F05" w:rsidP="00DF4F05">
      <w:pPr>
        <w:widowControl/>
        <w:spacing w:line="480" w:lineRule="exact"/>
        <w:ind w:firstLineChars="700" w:firstLine="19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/>
          <w:kern w:val="0"/>
          <w:sz w:val="28"/>
          <w:szCs w:val="28"/>
        </w:rPr>
        <w:t>骆</w:t>
      </w:r>
      <w:r w:rsidRPr="00DF4F05">
        <w:rPr>
          <w:rFonts w:eastAsia="仿宋" w:cs="Calibri"/>
          <w:kern w:val="0"/>
          <w:sz w:val="28"/>
          <w:szCs w:val="28"/>
        </w:rPr>
        <w:t xml:space="preserve">   </w:t>
      </w:r>
      <w:r w:rsidRPr="00DF4F05">
        <w:rPr>
          <w:rFonts w:ascii="仿宋" w:eastAsia="仿宋" w:hAnsi="仿宋" w:cs="宋体"/>
          <w:kern w:val="0"/>
          <w:sz w:val="28"/>
          <w:szCs w:val="28"/>
        </w:rPr>
        <w:t>华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 xml:space="preserve">    盐阜路校区离退休党总支书记</w:t>
      </w:r>
    </w:p>
    <w:p w:rsidR="00DF4F05" w:rsidRPr="00DF4F05" w:rsidRDefault="00DF4F05" w:rsidP="00DF4F05">
      <w:pPr>
        <w:widowControl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领导小组下设办公室，韩红根同志兼任办公室主任，黄学翔同志任秘书</w:t>
      </w:r>
      <w:r w:rsidR="000939F7">
        <w:rPr>
          <w:rFonts w:ascii="仿宋" w:eastAsia="仿宋" w:hAnsi="仿宋" w:cs="宋体" w:hint="eastAsia"/>
          <w:kern w:val="0"/>
          <w:sz w:val="28"/>
          <w:szCs w:val="28"/>
        </w:rPr>
        <w:t>，各校区离退休办负责人（离退休党组织联络员）为办公室成员</w:t>
      </w:r>
      <w:r w:rsidRPr="00DF4F05">
        <w:rPr>
          <w:rFonts w:ascii="仿宋" w:eastAsia="仿宋" w:hAnsi="仿宋" w:cs="宋体" w:hint="eastAsia"/>
          <w:kern w:val="0"/>
          <w:sz w:val="28"/>
          <w:szCs w:val="28"/>
        </w:rPr>
        <w:t>。办公室具体负责综合协调、文稿资料、活动组织等工作。</w:t>
      </w:r>
    </w:p>
    <w:p w:rsidR="00DF4F05" w:rsidRPr="00DF4F05" w:rsidRDefault="00DF4F05" w:rsidP="00DF4F05">
      <w:pPr>
        <w:snapToGrid w:val="0"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DF4F05">
        <w:rPr>
          <w:rFonts w:ascii="仿宋" w:eastAsia="仿宋" w:hAnsi="仿宋" w:hint="eastAsia"/>
          <w:b/>
          <w:sz w:val="28"/>
          <w:szCs w:val="28"/>
        </w:rPr>
        <w:t xml:space="preserve">　　　　　　　　　 </w:t>
      </w:r>
      <w:r w:rsidRPr="00DF4F05">
        <w:rPr>
          <w:rFonts w:ascii="仿宋" w:eastAsia="仿宋" w:hAnsi="仿宋"/>
          <w:b/>
          <w:sz w:val="28"/>
          <w:szCs w:val="28"/>
        </w:rPr>
        <w:t xml:space="preserve"> </w:t>
      </w:r>
      <w:r w:rsidRPr="00DF4F05">
        <w:rPr>
          <w:rFonts w:ascii="仿宋" w:eastAsia="仿宋" w:hAnsi="仿宋" w:hint="eastAsia"/>
          <w:sz w:val="28"/>
          <w:szCs w:val="28"/>
        </w:rPr>
        <w:t>中共扬州大学离退休委员会</w:t>
      </w:r>
    </w:p>
    <w:p w:rsidR="00DF4F05" w:rsidRPr="00DF4F05" w:rsidRDefault="00DF4F05" w:rsidP="00DF4F05">
      <w:pPr>
        <w:snapToGrid w:val="0"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DF4F05">
        <w:rPr>
          <w:rFonts w:ascii="仿宋" w:eastAsia="仿宋" w:hAnsi="仿宋" w:hint="eastAsia"/>
          <w:sz w:val="28"/>
          <w:szCs w:val="28"/>
        </w:rPr>
        <w:t xml:space="preserve">                 　　 20</w:t>
      </w:r>
      <w:r w:rsidRPr="00DF4F05">
        <w:rPr>
          <w:rFonts w:ascii="仿宋" w:eastAsia="仿宋" w:hAnsi="仿宋"/>
          <w:sz w:val="28"/>
          <w:szCs w:val="28"/>
        </w:rPr>
        <w:t>2</w:t>
      </w:r>
      <w:r w:rsidRPr="00DF4F05">
        <w:rPr>
          <w:rFonts w:ascii="仿宋" w:eastAsia="仿宋" w:hAnsi="仿宋" w:hint="eastAsia"/>
          <w:sz w:val="28"/>
          <w:szCs w:val="28"/>
        </w:rPr>
        <w:t>1年</w:t>
      </w:r>
      <w:r w:rsidRPr="00DF4F05">
        <w:rPr>
          <w:rFonts w:ascii="仿宋" w:eastAsia="仿宋" w:hAnsi="仿宋"/>
          <w:sz w:val="28"/>
          <w:szCs w:val="28"/>
        </w:rPr>
        <w:t>3</w:t>
      </w:r>
      <w:r w:rsidRPr="00DF4F05">
        <w:rPr>
          <w:rFonts w:ascii="仿宋" w:eastAsia="仿宋" w:hAnsi="仿宋" w:hint="eastAsia"/>
          <w:sz w:val="28"/>
          <w:szCs w:val="28"/>
        </w:rPr>
        <w:t>月19日</w:t>
      </w:r>
    </w:p>
    <w:p w:rsidR="00E5265D" w:rsidRDefault="00E5265D"/>
    <w:sectPr w:rsidR="00E5265D" w:rsidSect="000939F7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4C" w:rsidRDefault="0044134C" w:rsidP="000939F7">
      <w:r>
        <w:separator/>
      </w:r>
    </w:p>
  </w:endnote>
  <w:endnote w:type="continuationSeparator" w:id="0">
    <w:p w:rsidR="0044134C" w:rsidRDefault="0044134C" w:rsidP="0009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4C" w:rsidRDefault="0044134C" w:rsidP="000939F7">
      <w:r>
        <w:separator/>
      </w:r>
    </w:p>
  </w:footnote>
  <w:footnote w:type="continuationSeparator" w:id="0">
    <w:p w:rsidR="0044134C" w:rsidRDefault="0044134C" w:rsidP="0009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05"/>
    <w:rsid w:val="000939F7"/>
    <w:rsid w:val="0044134C"/>
    <w:rsid w:val="009918F4"/>
    <w:rsid w:val="00AA2B05"/>
    <w:rsid w:val="00DF4F05"/>
    <w:rsid w:val="00E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0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DF4F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4F0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09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9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9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0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DF4F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4F0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09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9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9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2021-03-24T06:07:00Z</dcterms:created>
  <dcterms:modified xsi:type="dcterms:W3CDTF">2021-03-24T06:07:00Z</dcterms:modified>
</cp:coreProperties>
</file>