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E53A3" w:rsidRPr="00C402FE" w:rsidTr="00B922C3">
        <w:trPr>
          <w:tblCellSpacing w:w="0" w:type="dxa"/>
        </w:trPr>
        <w:tc>
          <w:tcPr>
            <w:tcW w:w="5000" w:type="pct"/>
            <w:hideMark/>
          </w:tcPr>
          <w:p w:rsidR="00EE53A3" w:rsidRPr="00C402FE" w:rsidRDefault="00EE53A3" w:rsidP="00B922C3">
            <w:pPr>
              <w:pStyle w:val="a3"/>
              <w:widowControl/>
              <w:ind w:left="420" w:firstLineChars="0" w:firstLine="0"/>
              <w:jc w:val="center"/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</w:pPr>
            <w:r w:rsidRPr="00C402FE"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  <w:br w:type="page"/>
            </w:r>
            <w:r w:rsidRPr="00C402FE">
              <w:rPr>
                <w:rFonts w:ascii="宋体" w:hAnsi="宋体" w:cs="宋体" w:hint="eastAsia"/>
                <w:color w:val="FF0000"/>
                <w:kern w:val="0"/>
                <w:sz w:val="56"/>
                <w:szCs w:val="56"/>
              </w:rPr>
              <w:t>中共</w:t>
            </w:r>
            <w:r w:rsidRPr="00C402FE">
              <w:rPr>
                <w:rFonts w:ascii="宋体" w:hAnsi="宋体" w:cs="宋体"/>
                <w:color w:val="FF0000"/>
                <w:kern w:val="0"/>
                <w:sz w:val="56"/>
                <w:szCs w:val="56"/>
              </w:rPr>
              <w:t>扬州大学</w:t>
            </w:r>
            <w:r w:rsidRPr="00C402FE">
              <w:rPr>
                <w:rFonts w:ascii="宋体" w:hAnsi="宋体" w:cs="宋体" w:hint="eastAsia"/>
                <w:color w:val="FF0000"/>
                <w:kern w:val="0"/>
                <w:sz w:val="56"/>
                <w:szCs w:val="56"/>
              </w:rPr>
              <w:t>离退休工作委员</w:t>
            </w:r>
          </w:p>
        </w:tc>
      </w:tr>
      <w:tr w:rsidR="00EE53A3" w:rsidRPr="00C402FE" w:rsidTr="00B922C3">
        <w:trPr>
          <w:tblCellSpacing w:w="0" w:type="dxa"/>
        </w:trPr>
        <w:tc>
          <w:tcPr>
            <w:tcW w:w="5000" w:type="pct"/>
            <w:hideMark/>
          </w:tcPr>
          <w:p w:rsidR="00EE53A3" w:rsidRPr="00C402FE" w:rsidRDefault="00EE53A3" w:rsidP="001224D1">
            <w:pPr>
              <w:pStyle w:val="a3"/>
              <w:widowControl/>
              <w:spacing w:beforeLines="50" w:before="156" w:afterLines="50" w:after="156"/>
              <w:ind w:leftChars="200" w:left="420" w:firstLineChars="950" w:firstLine="22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扬大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</w:t>
            </w:r>
            <w:r w:rsidRPr="00C402FE">
              <w:rPr>
                <w:rFonts w:ascii="宋体" w:hAnsi="宋体" w:cs="宋体" w:hint="eastAsia"/>
                <w:color w:val="000000"/>
                <w:kern w:val="0"/>
                <w:sz w:val="24"/>
              </w:rPr>
              <w:t>离退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工委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〔201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〕</w:t>
            </w:r>
            <w:r w:rsidR="001224D1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402FE">
              <w:rPr>
                <w:rFonts w:ascii="宋体" w:hAnsi="宋体" w:cs="宋体"/>
                <w:color w:val="000000"/>
                <w:kern w:val="0"/>
                <w:sz w:val="24"/>
              </w:rPr>
              <w:t>号</w:t>
            </w:r>
          </w:p>
        </w:tc>
      </w:tr>
      <w:tr w:rsidR="00EE53A3" w:rsidRPr="00C402FE" w:rsidTr="00B922C3">
        <w:trPr>
          <w:tblCellSpacing w:w="0" w:type="dxa"/>
        </w:trPr>
        <w:tc>
          <w:tcPr>
            <w:tcW w:w="5000" w:type="pct"/>
            <w:hideMark/>
          </w:tcPr>
          <w:p w:rsidR="00EE53A3" w:rsidRPr="00C402FE" w:rsidRDefault="00A33C59" w:rsidP="00B92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kern w:val="0"/>
              </w:rPr>
              <w:pict>
                <v:rect id="_x0000_i1025" style="width:436.5pt;height:3pt" o:hrstd="t" o:hrnoshade="t" o:hr="t" fillcolor="red" stroked="f"/>
              </w:pict>
            </w:r>
          </w:p>
        </w:tc>
      </w:tr>
    </w:tbl>
    <w:p w:rsidR="00494D83" w:rsidRDefault="00494D83" w:rsidP="00494D83">
      <w:pPr>
        <w:jc w:val="center"/>
        <w:rPr>
          <w:sz w:val="32"/>
          <w:szCs w:val="32"/>
        </w:rPr>
      </w:pPr>
    </w:p>
    <w:p w:rsidR="00C82C66" w:rsidRDefault="00494D83" w:rsidP="00494D83">
      <w:pPr>
        <w:jc w:val="center"/>
        <w:rPr>
          <w:rFonts w:hint="eastAsia"/>
          <w:b/>
          <w:sz w:val="32"/>
          <w:szCs w:val="32"/>
        </w:rPr>
      </w:pPr>
      <w:r w:rsidRPr="00494D83">
        <w:rPr>
          <w:rFonts w:hint="eastAsia"/>
          <w:b/>
          <w:sz w:val="32"/>
          <w:szCs w:val="32"/>
        </w:rPr>
        <w:t>关于《离退休处</w:t>
      </w:r>
      <w:r w:rsidRPr="00494D83">
        <w:rPr>
          <w:rFonts w:hint="eastAsia"/>
          <w:b/>
          <w:sz w:val="32"/>
          <w:szCs w:val="32"/>
        </w:rPr>
        <w:t xml:space="preserve"> </w:t>
      </w:r>
      <w:r w:rsidR="00266E7C">
        <w:rPr>
          <w:rFonts w:hint="eastAsia"/>
          <w:b/>
          <w:sz w:val="32"/>
          <w:szCs w:val="32"/>
        </w:rPr>
        <w:t>“</w:t>
      </w:r>
      <w:r w:rsidRPr="00494D83">
        <w:rPr>
          <w:rFonts w:hint="eastAsia"/>
          <w:b/>
          <w:sz w:val="32"/>
          <w:szCs w:val="32"/>
        </w:rPr>
        <w:t>两学一做</w:t>
      </w:r>
      <w:r w:rsidR="00266E7C">
        <w:rPr>
          <w:rFonts w:hint="eastAsia"/>
          <w:b/>
          <w:sz w:val="32"/>
          <w:szCs w:val="32"/>
        </w:rPr>
        <w:t>”</w:t>
      </w:r>
      <w:r w:rsidRPr="00494D83">
        <w:rPr>
          <w:rFonts w:hint="eastAsia"/>
          <w:b/>
          <w:sz w:val="32"/>
          <w:szCs w:val="32"/>
        </w:rPr>
        <w:t>学习教育</w:t>
      </w:r>
    </w:p>
    <w:p w:rsidR="00494D83" w:rsidRDefault="00494D83" w:rsidP="00C82C66">
      <w:pPr>
        <w:jc w:val="center"/>
        <w:rPr>
          <w:b/>
          <w:sz w:val="32"/>
          <w:szCs w:val="32"/>
        </w:rPr>
      </w:pPr>
      <w:r w:rsidRPr="00494D83">
        <w:rPr>
          <w:rFonts w:hint="eastAsia"/>
          <w:b/>
          <w:sz w:val="32"/>
          <w:szCs w:val="32"/>
        </w:rPr>
        <w:t>常态化制度化</w:t>
      </w:r>
      <w:bookmarkStart w:id="0" w:name="_GoBack"/>
      <w:bookmarkEnd w:id="0"/>
      <w:r w:rsidRPr="00494D83">
        <w:rPr>
          <w:rFonts w:hint="eastAsia"/>
          <w:b/>
          <w:sz w:val="32"/>
          <w:szCs w:val="32"/>
        </w:rPr>
        <w:t>2017</w:t>
      </w:r>
      <w:r w:rsidRPr="00494D83">
        <w:rPr>
          <w:rFonts w:hint="eastAsia"/>
          <w:b/>
          <w:sz w:val="32"/>
          <w:szCs w:val="32"/>
        </w:rPr>
        <w:t>年工作安排》的通知</w:t>
      </w:r>
    </w:p>
    <w:p w:rsidR="00494D83" w:rsidRPr="00494D83" w:rsidRDefault="00494D83" w:rsidP="00494D83">
      <w:pPr>
        <w:jc w:val="center"/>
        <w:rPr>
          <w:b/>
          <w:sz w:val="32"/>
          <w:szCs w:val="32"/>
        </w:rPr>
      </w:pPr>
    </w:p>
    <w:p w:rsidR="00494D83" w:rsidRPr="00494D83" w:rsidRDefault="00494D83" w:rsidP="00494D83">
      <w:pPr>
        <w:rPr>
          <w:sz w:val="32"/>
          <w:szCs w:val="32"/>
        </w:rPr>
      </w:pPr>
      <w:r w:rsidRPr="00494D83">
        <w:rPr>
          <w:rFonts w:hint="eastAsia"/>
          <w:sz w:val="32"/>
          <w:szCs w:val="32"/>
        </w:rPr>
        <w:t>各离退休党总支、各离退休党支部、处党支部：</w:t>
      </w:r>
    </w:p>
    <w:p w:rsidR="00494D83" w:rsidRPr="00494D83" w:rsidRDefault="00494D83" w:rsidP="00494D83">
      <w:pPr>
        <w:ind w:firstLineChars="200" w:firstLine="640"/>
        <w:rPr>
          <w:sz w:val="32"/>
          <w:szCs w:val="32"/>
        </w:rPr>
      </w:pPr>
      <w:r w:rsidRPr="00494D83">
        <w:rPr>
          <w:rFonts w:hint="eastAsia"/>
          <w:sz w:val="32"/>
          <w:szCs w:val="32"/>
        </w:rPr>
        <w:t>根据校党委印发《扬州大学</w:t>
      </w:r>
      <w:r w:rsidR="00266E7C">
        <w:rPr>
          <w:rFonts w:hint="eastAsia"/>
          <w:sz w:val="32"/>
          <w:szCs w:val="32"/>
        </w:rPr>
        <w:t>“</w:t>
      </w:r>
      <w:r w:rsidRPr="00494D83">
        <w:rPr>
          <w:rFonts w:hint="eastAsia"/>
          <w:sz w:val="32"/>
          <w:szCs w:val="32"/>
        </w:rPr>
        <w:t>两学一做</w:t>
      </w:r>
      <w:r w:rsidR="00266E7C">
        <w:rPr>
          <w:rFonts w:hint="eastAsia"/>
          <w:sz w:val="32"/>
          <w:szCs w:val="32"/>
        </w:rPr>
        <w:t>”</w:t>
      </w:r>
      <w:r w:rsidRPr="00494D83">
        <w:rPr>
          <w:rFonts w:hint="eastAsia"/>
          <w:sz w:val="32"/>
          <w:szCs w:val="32"/>
        </w:rPr>
        <w:t>学习教育常态化制度化</w:t>
      </w:r>
      <w:r w:rsidRPr="00494D83">
        <w:rPr>
          <w:rFonts w:hint="eastAsia"/>
          <w:sz w:val="32"/>
          <w:szCs w:val="32"/>
        </w:rPr>
        <w:t>2017</w:t>
      </w:r>
      <w:r w:rsidRPr="00494D83">
        <w:rPr>
          <w:rFonts w:hint="eastAsia"/>
          <w:sz w:val="32"/>
          <w:szCs w:val="32"/>
        </w:rPr>
        <w:t>年工作安排》的通知精神，结合离退休基层党组织实际情况，现将《离退休处</w:t>
      </w:r>
      <w:r w:rsidR="00266E7C">
        <w:rPr>
          <w:rFonts w:hint="eastAsia"/>
          <w:sz w:val="32"/>
          <w:szCs w:val="32"/>
        </w:rPr>
        <w:t>“</w:t>
      </w:r>
      <w:r w:rsidRPr="00494D83">
        <w:rPr>
          <w:rFonts w:hint="eastAsia"/>
          <w:sz w:val="32"/>
          <w:szCs w:val="32"/>
        </w:rPr>
        <w:t>两学一做</w:t>
      </w:r>
      <w:r w:rsidR="00266E7C">
        <w:rPr>
          <w:rFonts w:hint="eastAsia"/>
          <w:sz w:val="32"/>
          <w:szCs w:val="32"/>
        </w:rPr>
        <w:t>”</w:t>
      </w:r>
      <w:r w:rsidRPr="00494D83">
        <w:rPr>
          <w:rFonts w:hint="eastAsia"/>
          <w:sz w:val="32"/>
          <w:szCs w:val="32"/>
        </w:rPr>
        <w:t>学习教育常态化制度化</w:t>
      </w:r>
      <w:r w:rsidRPr="00494D83">
        <w:rPr>
          <w:rFonts w:hint="eastAsia"/>
          <w:sz w:val="32"/>
          <w:szCs w:val="32"/>
        </w:rPr>
        <w:t>2017</w:t>
      </w:r>
      <w:r w:rsidRPr="00494D83">
        <w:rPr>
          <w:rFonts w:hint="eastAsia"/>
          <w:sz w:val="32"/>
          <w:szCs w:val="32"/>
        </w:rPr>
        <w:t>年工作安排》下发给你们，请认真贯彻落实。</w:t>
      </w:r>
    </w:p>
    <w:p w:rsidR="00494D83" w:rsidRPr="00494D83" w:rsidRDefault="00494D83" w:rsidP="00494D83">
      <w:pPr>
        <w:ind w:firstLineChars="200" w:firstLine="640"/>
        <w:rPr>
          <w:sz w:val="32"/>
          <w:szCs w:val="32"/>
        </w:rPr>
      </w:pPr>
      <w:r w:rsidRPr="00494D83">
        <w:rPr>
          <w:rFonts w:hint="eastAsia"/>
          <w:sz w:val="32"/>
          <w:szCs w:val="32"/>
        </w:rPr>
        <w:t>附件：离退休处</w:t>
      </w:r>
      <w:r w:rsidRPr="00494D83">
        <w:rPr>
          <w:rFonts w:hint="eastAsia"/>
          <w:sz w:val="32"/>
          <w:szCs w:val="32"/>
        </w:rPr>
        <w:t xml:space="preserve"> </w:t>
      </w:r>
      <w:r w:rsidRPr="00494D83">
        <w:rPr>
          <w:rFonts w:hint="eastAsia"/>
          <w:sz w:val="32"/>
          <w:szCs w:val="32"/>
        </w:rPr>
        <w:t>“两学一做”学习教育常态化制度化</w:t>
      </w:r>
      <w:r w:rsidRPr="00494D83">
        <w:rPr>
          <w:rFonts w:hint="eastAsia"/>
          <w:sz w:val="32"/>
          <w:szCs w:val="32"/>
        </w:rPr>
        <w:t>2017</w:t>
      </w:r>
      <w:r w:rsidRPr="00494D83">
        <w:rPr>
          <w:rFonts w:hint="eastAsia"/>
          <w:sz w:val="32"/>
          <w:szCs w:val="32"/>
        </w:rPr>
        <w:t>年工作安排</w:t>
      </w:r>
    </w:p>
    <w:p w:rsidR="00494D83" w:rsidRPr="00494D83" w:rsidRDefault="00494D83" w:rsidP="00494D83">
      <w:pPr>
        <w:ind w:firstLineChars="200" w:firstLine="640"/>
        <w:rPr>
          <w:sz w:val="32"/>
          <w:szCs w:val="32"/>
        </w:rPr>
      </w:pPr>
    </w:p>
    <w:p w:rsidR="00494D83" w:rsidRPr="00494D83" w:rsidRDefault="00494D83" w:rsidP="00494D83">
      <w:pPr>
        <w:ind w:firstLineChars="850" w:firstLine="2720"/>
        <w:rPr>
          <w:sz w:val="32"/>
          <w:szCs w:val="32"/>
        </w:rPr>
      </w:pPr>
      <w:r w:rsidRPr="00494D83">
        <w:rPr>
          <w:rFonts w:hint="eastAsia"/>
          <w:sz w:val="32"/>
          <w:szCs w:val="32"/>
        </w:rPr>
        <w:t>中共扬州大学委员会离退休工作委员会</w:t>
      </w:r>
    </w:p>
    <w:p w:rsidR="00EE53A3" w:rsidRDefault="00494D83" w:rsidP="00494D83">
      <w:pPr>
        <w:ind w:firstLineChars="1350" w:firstLine="4320"/>
        <w:rPr>
          <w:sz w:val="28"/>
          <w:szCs w:val="28"/>
        </w:rPr>
      </w:pPr>
      <w:r w:rsidRPr="00494D83">
        <w:rPr>
          <w:rFonts w:hint="eastAsia"/>
          <w:sz w:val="32"/>
          <w:szCs w:val="32"/>
        </w:rPr>
        <w:t>2017</w:t>
      </w:r>
      <w:r w:rsidRPr="00494D83">
        <w:rPr>
          <w:rFonts w:hint="eastAsia"/>
          <w:sz w:val="32"/>
          <w:szCs w:val="32"/>
        </w:rPr>
        <w:t>年</w:t>
      </w:r>
      <w:r w:rsidRPr="00494D83">
        <w:rPr>
          <w:rFonts w:hint="eastAsia"/>
          <w:sz w:val="32"/>
          <w:szCs w:val="32"/>
        </w:rPr>
        <w:t>6</w:t>
      </w:r>
      <w:r w:rsidRPr="00494D83">
        <w:rPr>
          <w:rFonts w:hint="eastAsia"/>
          <w:sz w:val="32"/>
          <w:szCs w:val="32"/>
        </w:rPr>
        <w:t>月</w:t>
      </w:r>
      <w:r w:rsidRPr="00494D83">
        <w:rPr>
          <w:rFonts w:hint="eastAsia"/>
          <w:sz w:val="32"/>
          <w:szCs w:val="32"/>
        </w:rPr>
        <w:t>18</w:t>
      </w:r>
      <w:r w:rsidRPr="00494D83">
        <w:rPr>
          <w:rFonts w:hint="eastAsia"/>
          <w:sz w:val="32"/>
          <w:szCs w:val="32"/>
        </w:rPr>
        <w:t>日</w:t>
      </w:r>
      <w:r w:rsidR="00EE53A3" w:rsidRPr="00386949">
        <w:rPr>
          <w:rFonts w:hint="eastAsia"/>
          <w:sz w:val="28"/>
          <w:szCs w:val="28"/>
        </w:rPr>
        <w:t xml:space="preserve">　　</w:t>
      </w:r>
      <w:r w:rsidR="00EE53A3">
        <w:rPr>
          <w:sz w:val="28"/>
          <w:szCs w:val="28"/>
        </w:rPr>
        <w:t xml:space="preserve">                      </w:t>
      </w:r>
    </w:p>
    <w:p w:rsidR="00EE53A3" w:rsidRDefault="00EE53A3" w:rsidP="00EE53A3"/>
    <w:p w:rsidR="00494D83" w:rsidRDefault="00494D83" w:rsidP="00EE53A3"/>
    <w:p w:rsidR="00494D83" w:rsidRDefault="00494D83" w:rsidP="00EE53A3"/>
    <w:p w:rsidR="00494D83" w:rsidRDefault="00494D83" w:rsidP="00EE53A3"/>
    <w:p w:rsidR="00494D83" w:rsidRDefault="00494D83" w:rsidP="00EE53A3"/>
    <w:p w:rsidR="00494D83" w:rsidRDefault="00494D83" w:rsidP="00EE53A3"/>
    <w:p w:rsidR="00494D83" w:rsidRDefault="00494D83" w:rsidP="00EE53A3"/>
    <w:p w:rsidR="00494D83" w:rsidRDefault="00494D83" w:rsidP="00EE53A3"/>
    <w:p w:rsidR="00266E7C" w:rsidRPr="00266E7C" w:rsidRDefault="00266E7C" w:rsidP="00266E7C">
      <w:pPr>
        <w:jc w:val="center"/>
        <w:rPr>
          <w:rFonts w:asciiTheme="minorEastAsia" w:eastAsiaTheme="minorEastAsia" w:hAnsiTheme="minorEastAsia" w:cs="宋体"/>
          <w:b/>
          <w:bCs/>
          <w:sz w:val="32"/>
          <w:szCs w:val="32"/>
        </w:rPr>
      </w:pPr>
      <w:r w:rsidRPr="00266E7C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lastRenderedPageBreak/>
        <w:t>离退休处“两学一做”学习教育常态化制度化工作计划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5579"/>
      </w:tblGrid>
      <w:tr w:rsidR="00266E7C" w:rsidRPr="00266E7C" w:rsidTr="005D7CCF">
        <w:tc>
          <w:tcPr>
            <w:tcW w:w="1101" w:type="dxa"/>
          </w:tcPr>
          <w:p w:rsidR="00266E7C" w:rsidRPr="00266E7C" w:rsidRDefault="00266E7C" w:rsidP="00266E7C">
            <w:pPr>
              <w:rPr>
                <w:rFonts w:asciiTheme="minorEastAsia" w:eastAsiaTheme="minorEastAsia" w:hAnsiTheme="minorEastAsia" w:cstheme="minorBidi"/>
              </w:rPr>
            </w:pPr>
            <w:r w:rsidRPr="00266E7C">
              <w:rPr>
                <w:rFonts w:asciiTheme="minorEastAsia" w:eastAsiaTheme="minorEastAsia" w:hAnsiTheme="minorEastAsia" w:cs="宋体" w:hint="eastAsia"/>
                <w:b/>
                <w:kern w:val="0"/>
                <w:sz w:val="32"/>
                <w:szCs w:val="32"/>
              </w:rPr>
              <w:t>时 间</w:t>
            </w:r>
          </w:p>
        </w:tc>
        <w:tc>
          <w:tcPr>
            <w:tcW w:w="1842" w:type="dxa"/>
          </w:tcPr>
          <w:p w:rsidR="00266E7C" w:rsidRPr="00266E7C" w:rsidRDefault="00266E7C" w:rsidP="00266E7C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266E7C">
              <w:rPr>
                <w:rFonts w:asciiTheme="minorEastAsia" w:eastAsiaTheme="minorEastAsia" w:hAnsiTheme="minorEastAsia" w:cs="宋体" w:hint="eastAsia"/>
                <w:b/>
                <w:kern w:val="0"/>
                <w:sz w:val="32"/>
                <w:szCs w:val="32"/>
              </w:rPr>
              <w:t>内 容</w:t>
            </w:r>
          </w:p>
        </w:tc>
        <w:tc>
          <w:tcPr>
            <w:tcW w:w="5579" w:type="dxa"/>
          </w:tcPr>
          <w:p w:rsidR="00266E7C" w:rsidRPr="00266E7C" w:rsidRDefault="00266E7C" w:rsidP="00266E7C">
            <w:pPr>
              <w:jc w:val="center"/>
              <w:rPr>
                <w:rFonts w:asciiTheme="minorEastAsia" w:eastAsiaTheme="minorEastAsia" w:hAnsiTheme="minorEastAsia" w:cstheme="minorBidi"/>
              </w:rPr>
            </w:pPr>
            <w:r w:rsidRPr="00266E7C">
              <w:rPr>
                <w:rFonts w:asciiTheme="minorEastAsia" w:eastAsiaTheme="minorEastAsia" w:hAnsiTheme="minorEastAsia" w:cs="宋体" w:hint="eastAsia"/>
                <w:b/>
                <w:kern w:val="0"/>
                <w:sz w:val="32"/>
                <w:szCs w:val="32"/>
              </w:rPr>
              <w:t>具  体  安  排</w:t>
            </w:r>
          </w:p>
        </w:tc>
      </w:tr>
      <w:tr w:rsidR="00266E7C" w:rsidRPr="00266E7C" w:rsidTr="005D7CCF">
        <w:tc>
          <w:tcPr>
            <w:tcW w:w="1101" w:type="dxa"/>
          </w:tcPr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Theme="minorHAnsi" w:eastAsiaTheme="minorEastAsia" w:hAnsiTheme="minorHAnsi" w:cstheme="minorBidi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6月至全年</w:t>
            </w:r>
          </w:p>
        </w:tc>
        <w:tc>
          <w:tcPr>
            <w:tcW w:w="1842" w:type="dxa"/>
          </w:tcPr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Theme="minorHAnsi" w:eastAsiaTheme="minorEastAsia" w:hAnsiTheme="minorHAnsi" w:cstheme="minorBidi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制定学习教育实施计划，进行动员部署。组织开展讨论。</w:t>
            </w:r>
          </w:p>
        </w:tc>
        <w:tc>
          <w:tcPr>
            <w:tcW w:w="5579" w:type="dxa"/>
          </w:tcPr>
          <w:p w:rsidR="00266E7C" w:rsidRPr="00266E7C" w:rsidRDefault="00266E7C" w:rsidP="00266E7C">
            <w:pPr>
              <w:widowControl/>
              <w:spacing w:line="400" w:lineRule="exact"/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1.召开学习教育动员部署会。</w:t>
            </w:r>
          </w:p>
          <w:p w:rsidR="00266E7C" w:rsidRPr="00266E7C" w:rsidRDefault="00266E7C" w:rsidP="00266E7C">
            <w:pPr>
              <w:widowControl/>
              <w:spacing w:line="400" w:lineRule="exact"/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2.各党支部制定学习教育计划，研究部署支部学习教育工作，讲一次党课。党员、干部结合实际制定个人自学计划。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3.6月下旬组织班子成员进行第一次集中交流。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4.9月组织班子成员进行第二次集中交流。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5.9月下旬各党支部开展一次“我为高水平研究型大学做贡献”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专题讨论。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Theme="minorHAnsi" w:eastAsiaTheme="minorEastAsia" w:hAnsiTheme="minorHAnsi" w:cstheme="minorBidi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5.12月上旬组织班子成员进行第三次集中交流。</w:t>
            </w:r>
          </w:p>
        </w:tc>
      </w:tr>
      <w:tr w:rsidR="00266E7C" w:rsidRPr="00266E7C" w:rsidTr="005D7CCF">
        <w:tc>
          <w:tcPr>
            <w:tcW w:w="1101" w:type="dxa"/>
          </w:tcPr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6月至全年</w:t>
            </w: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2" w:type="dxa"/>
          </w:tcPr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织织围绕对标“四个合格”笃行实做、真查实改</w:t>
            </w: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266E7C" w:rsidRPr="00266E7C" w:rsidRDefault="00266E7C" w:rsidP="00266E7C">
            <w:pPr>
              <w:rPr>
                <w:rFonts w:ascii="宋体" w:hAnsi="宋体" w:cstheme="minorBidi"/>
                <w:sz w:val="32"/>
                <w:szCs w:val="32"/>
              </w:rPr>
            </w:pPr>
          </w:p>
        </w:tc>
        <w:tc>
          <w:tcPr>
            <w:tcW w:w="5579" w:type="dxa"/>
          </w:tcPr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1.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全年班子成员进行“大走访大落实”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，深入老同志交谈、问候、帮解困难、做实事。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2. 6月制定党员先锋行动具体方案。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3. 6月至12月各支部开展党员亮绩行动。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4.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全年在党内重大活动中，推行佩戴共产党员标识活动。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5. 全年处支部开展“党员家庭”走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访、争做“党员示范户”活动。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6.7月前党工委、各支部对照“四查四改”、党员对照“五查五改”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列出问题清单，全程整改。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7.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全年继续做好离退休党员信息调整、补充和管理。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8. 全年注重解决好突出问题，坚决防止不正之风反弹回潮。</w:t>
            </w:r>
          </w:p>
          <w:p w:rsidR="00266E7C" w:rsidRPr="00266E7C" w:rsidRDefault="00266E7C" w:rsidP="00266E7C">
            <w:pPr>
              <w:ind w:firstLineChars="100" w:firstLine="210"/>
              <w:rPr>
                <w:rFonts w:ascii="仿宋_GB2312" w:eastAsia="仿宋_GB2312" w:hAnsiTheme="minorHAnsi" w:cstheme="minorBidi"/>
              </w:rPr>
            </w:pPr>
            <w:r w:rsidRPr="00266E7C">
              <w:rPr>
                <w:rFonts w:ascii="仿宋_GB2312" w:eastAsia="仿宋_GB2312" w:hAnsiTheme="minorHAnsi" w:cstheme="minorBidi" w:hint="eastAsia"/>
              </w:rPr>
              <w:t xml:space="preserve"> </w:t>
            </w:r>
          </w:p>
        </w:tc>
      </w:tr>
      <w:tr w:rsidR="00266E7C" w:rsidRPr="00266E7C" w:rsidTr="005D7CCF">
        <w:tc>
          <w:tcPr>
            <w:tcW w:w="1101" w:type="dxa"/>
          </w:tcPr>
          <w:p w:rsidR="00266E7C" w:rsidRPr="00266E7C" w:rsidRDefault="00266E7C" w:rsidP="00266E7C">
            <w:pPr>
              <w:rPr>
                <w:rFonts w:asciiTheme="minorHAnsi" w:eastAsiaTheme="minorEastAsia" w:hAnsiTheme="minorHAnsi" w:cstheme="minorBidi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lastRenderedPageBreak/>
              <w:t>12月</w:t>
            </w:r>
          </w:p>
        </w:tc>
        <w:tc>
          <w:tcPr>
            <w:tcW w:w="1842" w:type="dxa"/>
          </w:tcPr>
          <w:p w:rsidR="00266E7C" w:rsidRPr="00266E7C" w:rsidRDefault="00266E7C" w:rsidP="00266E7C">
            <w:pPr>
              <w:rPr>
                <w:rFonts w:asciiTheme="minorHAnsi" w:eastAsiaTheme="minorEastAsia" w:hAnsiTheme="minorHAnsi" w:cstheme="minorBidi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召开年度专题民主（组织）生活会、搞好民主评议党员工作</w:t>
            </w:r>
          </w:p>
        </w:tc>
        <w:tc>
          <w:tcPr>
            <w:tcW w:w="5579" w:type="dxa"/>
          </w:tcPr>
          <w:p w:rsidR="00266E7C" w:rsidRPr="00266E7C" w:rsidRDefault="00266E7C" w:rsidP="00266E7C">
            <w:pPr>
              <w:numPr>
                <w:ilvl w:val="0"/>
                <w:numId w:val="1"/>
              </w:numPr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处领导参加好双重民主生活会。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2.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各支部召开年度专题民主（组织）生活会。</w:t>
            </w:r>
          </w:p>
          <w:p w:rsidR="00266E7C" w:rsidRPr="00266E7C" w:rsidRDefault="00266E7C" w:rsidP="00266E7C">
            <w:pPr>
              <w:ind w:firstLineChars="100" w:firstLine="320"/>
              <w:rPr>
                <w:rFonts w:asciiTheme="minorHAnsi" w:eastAsiaTheme="minorEastAsia" w:hAnsiTheme="minorHAnsi" w:cstheme="minorBidi"/>
              </w:rPr>
            </w:pP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3.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处支部对照“五查五改”</w:t>
            </w:r>
            <w:r w:rsidRPr="00266E7C">
              <w:rPr>
                <w:rFonts w:asciiTheme="minorHAnsi" w:eastAsiaTheme="minorEastAsia" w:hAnsiTheme="minorHAnsi" w:cstheme="minorBidi" w:hint="eastAsia"/>
              </w:rPr>
              <w:t xml:space="preserve"> </w:t>
            </w:r>
            <w:r w:rsidRPr="00266E7C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要求开展党员民主评议。</w:t>
            </w:r>
          </w:p>
        </w:tc>
      </w:tr>
    </w:tbl>
    <w:p w:rsidR="00266E7C" w:rsidRPr="00266E7C" w:rsidRDefault="00266E7C" w:rsidP="00EE53A3"/>
    <w:sectPr w:rsidR="00266E7C" w:rsidRPr="00266E7C" w:rsidSect="0052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59" w:rsidRDefault="00A33C59" w:rsidP="0062063A">
      <w:r>
        <w:separator/>
      </w:r>
    </w:p>
  </w:endnote>
  <w:endnote w:type="continuationSeparator" w:id="0">
    <w:p w:rsidR="00A33C59" w:rsidRDefault="00A33C59" w:rsidP="0062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59" w:rsidRDefault="00A33C59" w:rsidP="0062063A">
      <w:r>
        <w:separator/>
      </w:r>
    </w:p>
  </w:footnote>
  <w:footnote w:type="continuationSeparator" w:id="0">
    <w:p w:rsidR="00A33C59" w:rsidRDefault="00A33C59" w:rsidP="0062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219F1"/>
    <w:multiLevelType w:val="hybridMultilevel"/>
    <w:tmpl w:val="1CB4AA8A"/>
    <w:lvl w:ilvl="0" w:tplc="11D8D74C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A3"/>
    <w:rsid w:val="000B031B"/>
    <w:rsid w:val="000F26B8"/>
    <w:rsid w:val="00122278"/>
    <w:rsid w:val="001224D1"/>
    <w:rsid w:val="00202AFF"/>
    <w:rsid w:val="0021228D"/>
    <w:rsid w:val="00266E7C"/>
    <w:rsid w:val="002878C7"/>
    <w:rsid w:val="00345A6E"/>
    <w:rsid w:val="00404CC7"/>
    <w:rsid w:val="00494D83"/>
    <w:rsid w:val="004D0D71"/>
    <w:rsid w:val="005C5FFF"/>
    <w:rsid w:val="0062063A"/>
    <w:rsid w:val="00663C30"/>
    <w:rsid w:val="00774600"/>
    <w:rsid w:val="00872BCB"/>
    <w:rsid w:val="00876FF2"/>
    <w:rsid w:val="00915305"/>
    <w:rsid w:val="00A33C59"/>
    <w:rsid w:val="00A43E4F"/>
    <w:rsid w:val="00A65C70"/>
    <w:rsid w:val="00BE47FA"/>
    <w:rsid w:val="00C52D86"/>
    <w:rsid w:val="00C82C66"/>
    <w:rsid w:val="00E1755B"/>
    <w:rsid w:val="00E60811"/>
    <w:rsid w:val="00E9478D"/>
    <w:rsid w:val="00EE53A3"/>
    <w:rsid w:val="00F21192"/>
    <w:rsid w:val="00F819FB"/>
    <w:rsid w:val="00F9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53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0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06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0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266E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53A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0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06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0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266E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5</cp:revision>
  <dcterms:created xsi:type="dcterms:W3CDTF">2017-06-28T01:15:00Z</dcterms:created>
  <dcterms:modified xsi:type="dcterms:W3CDTF">2017-06-28T01:35:00Z</dcterms:modified>
</cp:coreProperties>
</file>