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61" w:rsidRDefault="004A6861" w:rsidP="008136BF">
      <w:pPr>
        <w:spacing w:line="1760" w:lineRule="exact"/>
        <w:jc w:val="center"/>
        <w:rPr>
          <w:rFonts w:ascii="宋体" w:hAnsi="宋体"/>
          <w:b/>
          <w:color w:val="FF0000"/>
          <w:w w:val="66"/>
          <w:sz w:val="84"/>
          <w:szCs w:val="84"/>
        </w:rPr>
      </w:pPr>
      <w:r>
        <w:rPr>
          <w:rFonts w:ascii="宋体" w:hAnsi="宋体" w:hint="eastAsia"/>
          <w:b/>
          <w:color w:val="FF0000"/>
          <w:w w:val="66"/>
          <w:sz w:val="84"/>
          <w:szCs w:val="84"/>
        </w:rPr>
        <w:t>中共扬州大学离退休委员会</w:t>
      </w:r>
    </w:p>
    <w:p w:rsidR="004A6861" w:rsidRDefault="004A6861" w:rsidP="008136B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离退党〔20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〕</w:t>
      </w:r>
      <w:r w:rsidR="00B7661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4A6861" w:rsidRDefault="004A6861" w:rsidP="008136B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260985</wp:posOffset>
                </wp:positionH>
                <wp:positionV relativeFrom="paragraph">
                  <wp:posOffset>167005</wp:posOffset>
                </wp:positionV>
                <wp:extent cx="5686424" cy="255270"/>
                <wp:effectExtent l="19050" t="38100" r="10160" b="304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4" cy="255270"/>
                          <a:chOff x="0" y="0"/>
                          <a:chExt cx="5453190" cy="25527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五角星 1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直接连接符 4"/>
                        <wps:cNvCnPr/>
                        <wps:spPr>
                          <a:xfrm flipV="1">
                            <a:off x="3000375" y="152400"/>
                            <a:ext cx="2452815" cy="952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22A402" id="组合 5" o:spid="_x0000_s1026" style="position:absolute;left:0;text-align:left;margin-left:20.55pt;margin-top:13.15pt;width:447.75pt;height:20.1pt;z-index:-251658240;mso-position-horizontal-relative:margin" coordsize="5453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">
                <v:line id="直接连接符 2" o:spid="_x0000_s1027" style="position:absolute;visibility:visible;mso-wrap-style:square" from="0,1524" to="24282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" strokecolor="red" strokeweight="3pt"/>
                <v:shape id="五角星 1" o:spid="_x0000_s1028" style="position:absolute;left:25908;width:2635;height:2552;visibility:visible;mso-wrap-style:square;v-text-anchor:middle" coordsize="26352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" path="m,97504r100658,1l131763,r31104,97505l263525,97504r-81435,60261l213196,255269,131763,195008,50329,255269,81435,157765,,97504xe" fillcolor="red" strokecolor="red" strokeweight="2pt">
                  <v:path arrowok="t" o:connecttype="custom" o:connectlocs="0,97504;100658,97505;131763,0;162867,97505;263525,97504;182090,157765;213196,255269;131763,195008;50329,255269;81435,157765;0,97504" o:connectangles="0,0,0,0,0,0,0,0,0,0,0"/>
                </v:shape>
                <v:line id="直接连接符 4" o:spid="_x0000_s1029" style="position:absolute;flip:y;visibility:visible;mso-wrap-style:square" from="30003,1524" to="545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" strokecolor="red" strokeweight="3pt"/>
                <w10:wrap anchorx="margin"/>
              </v:group>
            </w:pict>
          </mc:Fallback>
        </mc:AlternateContent>
      </w:r>
    </w:p>
    <w:p w:rsidR="004A6861" w:rsidRDefault="004A6861" w:rsidP="001D1CFE">
      <w:pPr>
        <w:pStyle w:val="a3"/>
        <w:spacing w:beforeLines="100" w:before="312" w:beforeAutospacing="0" w:afterLines="50" w:after="156" w:afterAutospacing="0" w:line="760" w:lineRule="exact"/>
        <w:ind w:firstLine="482"/>
        <w:jc w:val="center"/>
        <w:rPr>
          <w:rFonts w:ascii="方正小标宋_GBK" w:eastAsia="方正小标宋_GBK" w:hAnsi="Arial" w:cs="Arial"/>
          <w:color w:val="525252"/>
          <w:spacing w:val="8"/>
          <w:sz w:val="44"/>
          <w:szCs w:val="44"/>
        </w:rPr>
      </w:pPr>
      <w:r w:rsidRPr="001D1CFE">
        <w:rPr>
          <w:rFonts w:ascii="方正小标宋_GBK" w:eastAsia="方正小标宋_GBK" w:hAnsi="Arial" w:cs="Arial" w:hint="eastAsia"/>
          <w:color w:val="525252"/>
          <w:spacing w:val="8"/>
          <w:sz w:val="44"/>
          <w:szCs w:val="44"/>
        </w:rPr>
        <w:t>关于</w:t>
      </w:r>
      <w:r w:rsidR="00B76618">
        <w:rPr>
          <w:rFonts w:ascii="方正小标宋_GBK" w:eastAsia="方正小标宋_GBK" w:hAnsi="Arial" w:cs="Arial" w:hint="eastAsia"/>
          <w:color w:val="525252"/>
          <w:spacing w:val="8"/>
          <w:sz w:val="44"/>
          <w:szCs w:val="44"/>
        </w:rPr>
        <w:t>开展2019年度最佳党日活动评选</w:t>
      </w:r>
      <w:r w:rsidRPr="001D1CFE">
        <w:rPr>
          <w:rFonts w:ascii="方正小标宋_GBK" w:eastAsia="方正小标宋_GBK" w:hAnsi="Arial" w:cs="Arial" w:hint="eastAsia"/>
          <w:color w:val="525252"/>
          <w:spacing w:val="8"/>
          <w:sz w:val="44"/>
          <w:szCs w:val="44"/>
        </w:rPr>
        <w:t>的通知</w:t>
      </w:r>
    </w:p>
    <w:p w:rsidR="00B76618" w:rsidRPr="001D1CFE" w:rsidRDefault="00B76618" w:rsidP="00B76618">
      <w:pPr>
        <w:pStyle w:val="a3"/>
        <w:spacing w:beforeLines="100" w:before="312" w:beforeAutospacing="0" w:afterLines="50" w:after="156" w:afterAutospacing="0" w:line="240" w:lineRule="exact"/>
        <w:ind w:firstLine="482"/>
        <w:jc w:val="center"/>
        <w:rPr>
          <w:rFonts w:ascii="方正小标宋_GBK" w:eastAsia="方正小标宋_GBK" w:hAnsi="Arial" w:cs="Arial"/>
          <w:color w:val="525252"/>
          <w:spacing w:val="8"/>
          <w:sz w:val="44"/>
          <w:szCs w:val="44"/>
        </w:rPr>
      </w:pPr>
    </w:p>
    <w:p w:rsidR="004A6861" w:rsidRDefault="004A6861" w:rsidP="00C069FA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各校区离退休党总支、</w:t>
      </w:r>
      <w:r w:rsidR="008136BF">
        <w:rPr>
          <w:rFonts w:ascii="仿宋" w:eastAsia="仿宋" w:hAnsi="仿宋" w:hint="eastAsia"/>
          <w:sz w:val="32"/>
          <w:szCs w:val="32"/>
        </w:rPr>
        <w:t>校区离退办，处直属党支部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B76618" w:rsidRP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B76618">
        <w:rPr>
          <w:rFonts w:ascii="仿宋" w:eastAsia="仿宋" w:hAnsi="仿宋" w:cs="宋体"/>
          <w:kern w:val="0"/>
          <w:sz w:val="32"/>
          <w:szCs w:val="32"/>
        </w:rPr>
        <w:t>019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年，离退休党委所属各基层党组织根据校党委和省委老干部局、省委离退休干部工委的统一部署，紧紧围绕“庆祝新中国成立70周年”、离退休党支部“六有一提升”达标创优、党的初心与使命教育</w:t>
      </w:r>
      <w:r w:rsidRPr="00B76618">
        <w:rPr>
          <w:rFonts w:ascii="仿宋" w:eastAsia="仿宋" w:hAnsi="仿宋" w:cs="Arial"/>
          <w:sz w:val="32"/>
          <w:szCs w:val="32"/>
        </w:rPr>
        <w:t>等主题</w:t>
      </w:r>
      <w:r w:rsidRPr="00B76618">
        <w:rPr>
          <w:rFonts w:ascii="仿宋" w:eastAsia="仿宋" w:hAnsi="仿宋" w:cs="Arial" w:hint="eastAsia"/>
          <w:sz w:val="32"/>
          <w:szCs w:val="32"/>
        </w:rPr>
        <w:t>，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组织开展了形式多样、内容丰富、主题鲜明的党日活动，对于进一步强化基层党组织凝聚力和战斗力，教育引导广大党员增强“四个意识”、坚定“四个自信”、做到“两个维护”发挥了积极作用。为总结经验，展示成果，不断提升党日活动水平和示范作用，经研究，决定开展2</w:t>
      </w:r>
      <w:r w:rsidRPr="00B76618">
        <w:rPr>
          <w:rFonts w:ascii="仿宋" w:eastAsia="仿宋" w:hAnsi="仿宋" w:cs="宋体"/>
          <w:kern w:val="0"/>
          <w:sz w:val="32"/>
          <w:szCs w:val="32"/>
        </w:rPr>
        <w:t>019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年度最佳党日活动申报评比。现将有关要求通知如下：</w:t>
      </w:r>
    </w:p>
    <w:p w:rsidR="00B76618" w:rsidRPr="00B76618" w:rsidRDefault="00B76618" w:rsidP="00C069FA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b/>
          <w:kern w:val="0"/>
          <w:sz w:val="32"/>
          <w:szCs w:val="32"/>
        </w:rPr>
        <w:t>一、评选范围</w:t>
      </w:r>
    </w:p>
    <w:p w:rsidR="00B76618" w:rsidRP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各校区离退休党总支及其所辖党支部、处直属党支部</w:t>
      </w:r>
      <w:r w:rsidRPr="00B76618">
        <w:rPr>
          <w:rFonts w:ascii="仿宋" w:eastAsia="仿宋" w:hAnsi="仿宋" w:cs="宋体"/>
          <w:kern w:val="0"/>
          <w:sz w:val="32"/>
          <w:szCs w:val="32"/>
        </w:rPr>
        <w:t>2019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年度组织</w:t>
      </w:r>
      <w:r w:rsidRPr="00B76618">
        <w:rPr>
          <w:rFonts w:ascii="仿宋" w:eastAsia="仿宋" w:hAnsi="仿宋" w:cs="宋体"/>
          <w:kern w:val="0"/>
          <w:sz w:val="32"/>
          <w:szCs w:val="32"/>
        </w:rPr>
        <w:t>开展的党日活动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B76618" w:rsidRPr="00B76618" w:rsidRDefault="00B76618" w:rsidP="00C069FA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b/>
          <w:kern w:val="0"/>
          <w:sz w:val="32"/>
          <w:szCs w:val="32"/>
        </w:rPr>
        <w:t>二、总体</w:t>
      </w:r>
      <w:r w:rsidRPr="00B76618">
        <w:rPr>
          <w:rFonts w:ascii="仿宋" w:eastAsia="仿宋" w:hAnsi="仿宋" w:cs="宋体"/>
          <w:b/>
          <w:kern w:val="0"/>
          <w:sz w:val="32"/>
          <w:szCs w:val="32"/>
        </w:rPr>
        <w:t>要求</w:t>
      </w:r>
    </w:p>
    <w:p w:rsidR="00B76618" w:rsidRP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聚焦党建，主题鲜明，具有时代</w:t>
      </w:r>
      <w:r w:rsidRPr="00B76618">
        <w:rPr>
          <w:rFonts w:ascii="仿宋" w:eastAsia="仿宋" w:hAnsi="仿宋" w:cs="宋体"/>
          <w:kern w:val="0"/>
          <w:sz w:val="32"/>
          <w:szCs w:val="32"/>
        </w:rPr>
        <w:t>性和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先进性</w:t>
      </w:r>
      <w:r w:rsidRPr="00B76618">
        <w:rPr>
          <w:rFonts w:ascii="仿宋" w:eastAsia="仿宋" w:hAnsi="仿宋" w:cs="宋体"/>
          <w:kern w:val="0"/>
          <w:sz w:val="32"/>
          <w:szCs w:val="32"/>
        </w:rPr>
        <w:t>，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符合离退休党建与思想政治工作特点，能</w:t>
      </w:r>
      <w:r w:rsidRPr="00B76618">
        <w:rPr>
          <w:rFonts w:ascii="仿宋" w:eastAsia="仿宋" w:hAnsi="仿宋" w:cs="宋体"/>
          <w:kern w:val="0"/>
          <w:sz w:val="32"/>
          <w:szCs w:val="32"/>
        </w:rPr>
        <w:t>较好地发挥党员主体作用，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充分展示党员风采和党组织良好形象，有一定的学习借鉴及推广意义。</w:t>
      </w:r>
    </w:p>
    <w:p w:rsidR="00B76618" w:rsidRPr="00B76618" w:rsidRDefault="00B76618" w:rsidP="00C069FA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b/>
          <w:kern w:val="0"/>
          <w:sz w:val="32"/>
          <w:szCs w:val="32"/>
        </w:rPr>
        <w:t>三</w:t>
      </w:r>
      <w:r w:rsidRPr="00B76618">
        <w:rPr>
          <w:rFonts w:ascii="仿宋" w:eastAsia="仿宋" w:hAnsi="仿宋" w:cs="宋体"/>
          <w:b/>
          <w:kern w:val="0"/>
          <w:sz w:val="32"/>
          <w:szCs w:val="32"/>
        </w:rPr>
        <w:t>、申报</w:t>
      </w:r>
      <w:r w:rsidRPr="00B76618">
        <w:rPr>
          <w:rFonts w:ascii="仿宋" w:eastAsia="仿宋" w:hAnsi="仿宋" w:cs="宋体" w:hint="eastAsia"/>
          <w:b/>
          <w:kern w:val="0"/>
          <w:sz w:val="32"/>
          <w:szCs w:val="32"/>
        </w:rPr>
        <w:t>说明</w:t>
      </w:r>
    </w:p>
    <w:p w:rsidR="00B76618" w:rsidRP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/>
          <w:kern w:val="0"/>
          <w:sz w:val="32"/>
          <w:szCs w:val="32"/>
        </w:rPr>
        <w:t>1、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申报形式与名额：原则上以支部为单位申报，但每支部限报1项。如党日活动</w:t>
      </w:r>
      <w:proofErr w:type="gramStart"/>
      <w:r w:rsidRPr="00B76618">
        <w:rPr>
          <w:rFonts w:ascii="仿宋" w:eastAsia="仿宋" w:hAnsi="仿宋" w:cs="宋体" w:hint="eastAsia"/>
          <w:kern w:val="0"/>
          <w:sz w:val="32"/>
          <w:szCs w:val="32"/>
        </w:rPr>
        <w:t>系所在</w:t>
      </w:r>
      <w:proofErr w:type="gramEnd"/>
      <w:r w:rsidRPr="00B76618">
        <w:rPr>
          <w:rFonts w:ascii="仿宋" w:eastAsia="仿宋" w:hAnsi="仿宋" w:cs="宋体" w:hint="eastAsia"/>
          <w:kern w:val="0"/>
          <w:sz w:val="32"/>
          <w:szCs w:val="32"/>
        </w:rPr>
        <w:t>校区党总支或多个党支部联合组织，也可采取联合申报形式，但同一活动只能以一种主体单位形式申报。</w:t>
      </w:r>
    </w:p>
    <w:p w:rsidR="00B76618" w:rsidRP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/>
          <w:kern w:val="0"/>
          <w:sz w:val="32"/>
          <w:szCs w:val="32"/>
        </w:rPr>
        <w:t>2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、奖项设置：视申报情况，拟设置一等奖不超过</w:t>
      </w:r>
      <w:r w:rsidRPr="00B76618">
        <w:rPr>
          <w:rFonts w:ascii="仿宋" w:eastAsia="仿宋" w:hAnsi="仿宋" w:cs="宋体"/>
          <w:kern w:val="0"/>
          <w:sz w:val="32"/>
          <w:szCs w:val="32"/>
        </w:rPr>
        <w:t>7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项，二等奖不超过</w:t>
      </w:r>
      <w:r w:rsidRPr="00B76618">
        <w:rPr>
          <w:rFonts w:ascii="仿宋" w:eastAsia="仿宋" w:hAnsi="仿宋" w:cs="宋体"/>
          <w:kern w:val="0"/>
          <w:sz w:val="32"/>
          <w:szCs w:val="32"/>
        </w:rPr>
        <w:t>10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项，优秀奖若干项，对获奖活动将给予一定的经费奖励。原则上瘦西湖、文汇路两校区每个校区一、二等奖获奖总数不超过3项，其余每校区一、二等奖获奖总数不超过2项。</w:t>
      </w:r>
    </w:p>
    <w:p w:rsidR="00B76618" w:rsidRP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/>
          <w:kern w:val="0"/>
          <w:sz w:val="32"/>
          <w:szCs w:val="32"/>
        </w:rPr>
        <w:t>3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、评选方式：在党支部自荐、党总支推荐基础上，由离退休党委组织评审。离退休党委将从一等奖活动中择优推荐1</w:t>
      </w:r>
      <w:r w:rsidRPr="00B76618">
        <w:rPr>
          <w:rFonts w:ascii="仿宋" w:eastAsia="仿宋" w:hAnsi="仿宋" w:cs="宋体"/>
          <w:kern w:val="0"/>
          <w:sz w:val="32"/>
          <w:szCs w:val="32"/>
        </w:rPr>
        <w:t>-2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项作为学校或江苏省高校最佳党日活动申报项目。</w:t>
      </w:r>
    </w:p>
    <w:p w:rsidR="00B76618" w:rsidRP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B76618">
        <w:rPr>
          <w:rFonts w:ascii="仿宋" w:eastAsia="仿宋" w:hAnsi="仿宋" w:cs="宋体"/>
          <w:kern w:val="0"/>
          <w:sz w:val="32"/>
          <w:szCs w:val="32"/>
        </w:rPr>
        <w:t>、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报送</w:t>
      </w:r>
      <w:r w:rsidRPr="00B76618">
        <w:rPr>
          <w:rFonts w:ascii="仿宋" w:eastAsia="仿宋" w:hAnsi="仿宋" w:cs="宋体"/>
          <w:kern w:val="0"/>
          <w:sz w:val="32"/>
          <w:szCs w:val="32"/>
        </w:rPr>
        <w:t>材料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与</w:t>
      </w:r>
      <w:r w:rsidRPr="00B76618">
        <w:rPr>
          <w:rFonts w:ascii="仿宋" w:eastAsia="仿宋" w:hAnsi="仿宋" w:cs="宋体"/>
          <w:kern w:val="0"/>
          <w:sz w:val="32"/>
          <w:szCs w:val="32"/>
        </w:rPr>
        <w:t>截至时间：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请于</w:t>
      </w:r>
      <w:r w:rsidRPr="00B76618">
        <w:rPr>
          <w:rFonts w:ascii="仿宋" w:eastAsia="仿宋" w:hAnsi="仿宋" w:cs="宋体"/>
          <w:kern w:val="0"/>
          <w:sz w:val="32"/>
          <w:szCs w:val="32"/>
        </w:rPr>
        <w:t>2020年4月30日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前书面提交</w:t>
      </w:r>
      <w:r w:rsidRPr="00B76618">
        <w:rPr>
          <w:rFonts w:ascii="仿宋" w:eastAsia="仿宋" w:hAnsi="仿宋" w:cs="宋体"/>
          <w:kern w:val="0"/>
          <w:sz w:val="32"/>
          <w:szCs w:val="32"/>
        </w:rPr>
        <w:t>《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B76618">
        <w:rPr>
          <w:rFonts w:ascii="仿宋" w:eastAsia="仿宋" w:hAnsi="仿宋" w:cs="宋体"/>
          <w:kern w:val="0"/>
          <w:sz w:val="32"/>
          <w:szCs w:val="32"/>
        </w:rPr>
        <w:t>019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年度最佳</w:t>
      </w:r>
      <w:r w:rsidRPr="00B76618">
        <w:rPr>
          <w:rFonts w:ascii="仿宋" w:eastAsia="仿宋" w:hAnsi="仿宋" w:cs="宋体"/>
          <w:kern w:val="0"/>
          <w:sz w:val="32"/>
          <w:szCs w:val="32"/>
        </w:rPr>
        <w:t>党日活动推荐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申报简</w:t>
      </w:r>
      <w:r w:rsidRPr="00B76618">
        <w:rPr>
          <w:rFonts w:ascii="仿宋" w:eastAsia="仿宋" w:hAnsi="仿宋" w:cs="宋体"/>
          <w:kern w:val="0"/>
          <w:sz w:val="32"/>
          <w:szCs w:val="32"/>
        </w:rPr>
        <w:t>表》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Pr="00B76618">
        <w:rPr>
          <w:rFonts w:ascii="仿宋" w:eastAsia="仿宋" w:hAnsi="仿宋" w:cs="宋体"/>
          <w:kern w:val="0"/>
          <w:sz w:val="32"/>
          <w:szCs w:val="32"/>
        </w:rPr>
        <w:t>一式五份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）、</w:t>
      </w:r>
      <w:r w:rsidRPr="00B76618">
        <w:rPr>
          <w:rFonts w:ascii="仿宋" w:eastAsia="仿宋" w:hAnsi="仿宋" w:cs="宋体"/>
          <w:kern w:val="0"/>
          <w:sz w:val="32"/>
          <w:szCs w:val="32"/>
        </w:rPr>
        <w:t>有关图片等资料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（1份），其中：电子文档</w:t>
      </w:r>
      <w:proofErr w:type="gramStart"/>
      <w:r w:rsidRPr="00B76618">
        <w:rPr>
          <w:rFonts w:ascii="仿宋" w:eastAsia="仿宋" w:hAnsi="仿宋" w:cs="宋体" w:hint="eastAsia"/>
          <w:kern w:val="0"/>
          <w:sz w:val="32"/>
          <w:szCs w:val="32"/>
        </w:rPr>
        <w:t>通过微信发送</w:t>
      </w:r>
      <w:proofErr w:type="gramEnd"/>
      <w:r w:rsidRPr="00B76618">
        <w:rPr>
          <w:rFonts w:ascii="仿宋" w:eastAsia="仿宋" w:hAnsi="仿宋" w:cs="宋体" w:hint="eastAsia"/>
          <w:kern w:val="0"/>
          <w:sz w:val="32"/>
          <w:szCs w:val="32"/>
        </w:rPr>
        <w:t>给黄学翔同志。</w:t>
      </w:r>
    </w:p>
    <w:p w:rsid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特此通知</w:t>
      </w:r>
    </w:p>
    <w:p w:rsidR="00B76618" w:rsidRP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B76618" w:rsidRP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附件：离退休党委201</w:t>
      </w:r>
      <w:r w:rsidRPr="00B76618">
        <w:rPr>
          <w:rFonts w:ascii="仿宋" w:eastAsia="仿宋" w:hAnsi="仿宋" w:cs="宋体"/>
          <w:kern w:val="0"/>
          <w:sz w:val="32"/>
          <w:szCs w:val="32"/>
        </w:rPr>
        <w:t>9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年度最佳党日活动推荐申报简况表</w:t>
      </w:r>
    </w:p>
    <w:p w:rsidR="004A6861" w:rsidRDefault="004A6861" w:rsidP="00C069FA">
      <w:pPr>
        <w:snapToGrid w:val="0"/>
        <w:spacing w:line="580" w:lineRule="exact"/>
        <w:rPr>
          <w:rFonts w:ascii="仿宋" w:eastAsia="仿宋" w:hAnsi="仿宋" w:hint="eastAsia"/>
          <w:sz w:val="32"/>
          <w:szCs w:val="32"/>
        </w:rPr>
      </w:pPr>
    </w:p>
    <w:p w:rsidR="00C069FA" w:rsidRDefault="00C069FA" w:rsidP="00C069FA">
      <w:pPr>
        <w:snapToGrid w:val="0"/>
        <w:spacing w:line="580" w:lineRule="exact"/>
        <w:rPr>
          <w:rFonts w:ascii="仿宋" w:eastAsia="仿宋" w:hAnsi="仿宋"/>
          <w:sz w:val="32"/>
          <w:szCs w:val="32"/>
        </w:rPr>
      </w:pPr>
    </w:p>
    <w:p w:rsidR="004A6861" w:rsidRDefault="004A6861" w:rsidP="00B76618">
      <w:pPr>
        <w:snapToGrid w:val="0"/>
        <w:spacing w:line="58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　　　　　　　　　</w:t>
      </w:r>
      <w:r>
        <w:rPr>
          <w:rFonts w:ascii="仿宋" w:eastAsia="仿宋" w:hAnsi="仿宋" w:hint="eastAsia"/>
          <w:sz w:val="32"/>
          <w:szCs w:val="32"/>
        </w:rPr>
        <w:t>中共扬州大学离退休委员会</w:t>
      </w:r>
    </w:p>
    <w:p w:rsidR="00C069FA" w:rsidRPr="00C069FA" w:rsidRDefault="00C069FA" w:rsidP="00C069FA">
      <w:pPr>
        <w:snapToGrid w:val="0"/>
        <w:spacing w:line="240" w:lineRule="exact"/>
        <w:jc w:val="center"/>
        <w:rPr>
          <w:rFonts w:ascii="仿宋" w:eastAsia="仿宋" w:hAnsi="仿宋"/>
          <w:sz w:val="32"/>
          <w:szCs w:val="32"/>
        </w:rPr>
      </w:pPr>
    </w:p>
    <w:p w:rsidR="004A6861" w:rsidRDefault="004A6861" w:rsidP="00B76618">
      <w:pPr>
        <w:snapToGrid w:val="0"/>
        <w:spacing w:line="58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</w:t>
      </w:r>
      <w:r w:rsidR="00B76618">
        <w:rPr>
          <w:rFonts w:ascii="仿宋" w:eastAsia="仿宋" w:hAnsi="仿宋" w:hint="eastAsia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 xml:space="preserve"> 20</w:t>
      </w:r>
      <w:r w:rsidR="008136BF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8136BF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B76618"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B76618" w:rsidRPr="00B76618" w:rsidRDefault="00B76618" w:rsidP="00B76618">
      <w:pPr>
        <w:widowControl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B76618">
        <w:rPr>
          <w:rFonts w:ascii="仿宋" w:eastAsia="仿宋" w:hAnsi="仿宋" w:hint="eastAsia"/>
          <w:sz w:val="28"/>
          <w:szCs w:val="28"/>
        </w:rPr>
        <w:lastRenderedPageBreak/>
        <w:t>附件</w:t>
      </w:r>
    </w:p>
    <w:p w:rsidR="00B76618" w:rsidRDefault="00B76618" w:rsidP="00B76618">
      <w:pPr>
        <w:jc w:val="center"/>
        <w:rPr>
          <w:rFonts w:ascii="方正小标宋简体" w:eastAsia="方正小标宋简体" w:hAnsiTheme="minorHAnsi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离退休党委201</w:t>
      </w:r>
      <w:r>
        <w:rPr>
          <w:rFonts w:ascii="方正小标宋简体" w:eastAsia="方正小标宋简体"/>
          <w:sz w:val="36"/>
          <w:szCs w:val="36"/>
        </w:rPr>
        <w:t>9</w:t>
      </w:r>
      <w:r>
        <w:rPr>
          <w:rFonts w:ascii="方正小标宋简体" w:eastAsia="方正小标宋简体" w:hint="eastAsia"/>
          <w:sz w:val="36"/>
          <w:szCs w:val="36"/>
        </w:rPr>
        <w:t>年度最佳党日活动推荐申报简况表</w:t>
      </w:r>
    </w:p>
    <w:p w:rsidR="00B76618" w:rsidRDefault="00B76618" w:rsidP="00B76618">
      <w:pPr>
        <w:rPr>
          <w:rFonts w:ascii="仿宋" w:eastAsia="仿宋" w:hAnsi="仿宋"/>
          <w:sz w:val="28"/>
          <w:szCs w:val="28"/>
        </w:rPr>
      </w:pPr>
    </w:p>
    <w:p w:rsidR="00B76618" w:rsidRDefault="00B76618" w:rsidP="00B7661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报送单位：</w:t>
      </w:r>
      <w:r w:rsidRPr="00C673F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C673F5">
        <w:rPr>
          <w:rFonts w:ascii="仿宋" w:eastAsia="仿宋" w:hAnsi="仿宋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负责人（签字）：</w:t>
      </w:r>
      <w:r w:rsidRPr="00C673F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C673F5">
        <w:rPr>
          <w:rFonts w:ascii="仿宋" w:eastAsia="仿宋" w:hAnsi="仿宋"/>
          <w:sz w:val="28"/>
          <w:szCs w:val="28"/>
          <w:u w:val="single"/>
        </w:rPr>
        <w:t xml:space="preserve">      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报送时间：</w:t>
      </w:r>
      <w:r w:rsidRPr="00C673F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C673F5">
        <w:rPr>
          <w:rFonts w:ascii="仿宋" w:eastAsia="仿宋" w:hAnsi="仿宋"/>
          <w:sz w:val="28"/>
          <w:szCs w:val="28"/>
          <w:u w:val="single"/>
        </w:rPr>
        <w:t xml:space="preserve">       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242"/>
        <w:gridCol w:w="1248"/>
        <w:gridCol w:w="1248"/>
        <w:gridCol w:w="1394"/>
        <w:gridCol w:w="1951"/>
        <w:gridCol w:w="850"/>
        <w:gridCol w:w="850"/>
        <w:gridCol w:w="851"/>
      </w:tblGrid>
      <w:tr w:rsidR="00B76618" w:rsidTr="00A421BC">
        <w:trPr>
          <w:trHeight w:val="117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党日活动名称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党组织名称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党组织负责人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参加活动人数（参与率）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活动内容摘要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拟推荐申报等级</w:t>
            </w:r>
          </w:p>
        </w:tc>
      </w:tr>
      <w:tr w:rsidR="00B76618" w:rsidTr="00A421BC">
        <w:trPr>
          <w:trHeight w:val="130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</w:t>
            </w:r>
          </w:p>
        </w:tc>
      </w:tr>
      <w:tr w:rsidR="00B76618" w:rsidTr="00A421BC">
        <w:trPr>
          <w:trHeight w:val="3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（300字左右）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6618" w:rsidTr="00A421BC">
        <w:trPr>
          <w:trHeight w:val="3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76618" w:rsidRDefault="00B76618" w:rsidP="00B76618">
      <w:pPr>
        <w:spacing w:beforeLines="50" w:before="156" w:afterLines="50" w:after="156"/>
        <w:rPr>
          <w:rFonts w:ascii="仿宋" w:eastAsia="仿宋" w:hAnsi="仿宋" w:cs="宋体"/>
          <w:sz w:val="24"/>
        </w:rPr>
      </w:pPr>
      <w:r w:rsidRPr="00C673F5">
        <w:rPr>
          <w:rFonts w:ascii="仿宋" w:eastAsia="仿宋" w:hAnsi="仿宋" w:cs="宋体"/>
          <w:sz w:val="24"/>
        </w:rPr>
        <w:t>备注：</w:t>
      </w:r>
      <w:r>
        <w:rPr>
          <w:rFonts w:ascii="仿宋" w:eastAsia="仿宋" w:hAnsi="仿宋" w:cs="宋体" w:hint="eastAsia"/>
          <w:sz w:val="24"/>
        </w:rPr>
        <w:t>1、此表</w:t>
      </w:r>
      <w:r w:rsidRPr="00C673F5">
        <w:rPr>
          <w:rFonts w:ascii="仿宋" w:eastAsia="仿宋" w:hAnsi="仿宋" w:cs="宋体" w:hint="eastAsia"/>
          <w:sz w:val="24"/>
        </w:rPr>
        <w:t>请用EXCEL格式填写；</w:t>
      </w:r>
    </w:p>
    <w:p w:rsidR="00B76618" w:rsidRPr="00C673F5" w:rsidRDefault="00B76618" w:rsidP="00B76618">
      <w:pPr>
        <w:spacing w:beforeLines="50" w:before="156" w:afterLines="50" w:after="156"/>
        <w:ind w:firstLineChars="300" w:firstLine="720"/>
        <w:rPr>
          <w:rFonts w:ascii="仿宋" w:eastAsia="仿宋" w:hAnsi="仿宋" w:cs="宋体"/>
          <w:sz w:val="24"/>
        </w:rPr>
      </w:pPr>
      <w:r w:rsidRPr="00C673F5">
        <w:rPr>
          <w:rFonts w:ascii="仿宋" w:eastAsia="仿宋" w:hAnsi="仿宋" w:cs="宋体" w:hint="eastAsia"/>
          <w:sz w:val="24"/>
        </w:rPr>
        <w:t>2、</w:t>
      </w:r>
      <w:r>
        <w:rPr>
          <w:rFonts w:ascii="仿宋" w:eastAsia="仿宋" w:hAnsi="仿宋" w:cs="宋体" w:hint="eastAsia"/>
          <w:sz w:val="24"/>
        </w:rPr>
        <w:t>除书面文档外，每项活动</w:t>
      </w:r>
      <w:r w:rsidRPr="00C673F5">
        <w:rPr>
          <w:rFonts w:ascii="仿宋" w:eastAsia="仿宋" w:hAnsi="仿宋" w:cs="宋体"/>
          <w:sz w:val="24"/>
        </w:rPr>
        <w:t>请以电子文档形式附</w:t>
      </w:r>
      <w:r>
        <w:rPr>
          <w:rFonts w:ascii="仿宋" w:eastAsia="仿宋" w:hAnsi="仿宋" w:cs="宋体" w:hint="eastAsia"/>
          <w:sz w:val="24"/>
        </w:rPr>
        <w:t>图片等资料</w:t>
      </w:r>
      <w:r w:rsidRPr="00C673F5">
        <w:rPr>
          <w:rFonts w:ascii="仿宋" w:eastAsia="仿宋" w:hAnsi="仿宋" w:cs="宋体"/>
          <w:sz w:val="24"/>
        </w:rPr>
        <w:t>6-8张</w:t>
      </w:r>
      <w:r>
        <w:rPr>
          <w:rFonts w:ascii="仿宋" w:eastAsia="仿宋" w:hAnsi="仿宋" w:cs="宋体" w:hint="eastAsia"/>
          <w:sz w:val="24"/>
        </w:rPr>
        <w:t>。</w:t>
      </w:r>
    </w:p>
    <w:p w:rsidR="003D27EE" w:rsidRPr="00B76618" w:rsidRDefault="003D27EE" w:rsidP="004A6861">
      <w:pPr>
        <w:widowControl/>
        <w:spacing w:line="510" w:lineRule="exact"/>
        <w:rPr>
          <w:rFonts w:ascii="Times New Roman" w:hAnsi="Times New Roman"/>
          <w:b/>
          <w:bCs/>
          <w:kern w:val="0"/>
          <w:sz w:val="32"/>
          <w:szCs w:val="32"/>
        </w:rPr>
      </w:pPr>
    </w:p>
    <w:p w:rsidR="0044101C" w:rsidRPr="0044101C" w:rsidRDefault="0044101C"/>
    <w:sectPr w:rsidR="0044101C" w:rsidRPr="0044101C" w:rsidSect="008136BF">
      <w:footerReference w:type="default" r:id="rId7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FB1" w:rsidRDefault="00C67FB1" w:rsidP="00A576A6">
      <w:r>
        <w:separator/>
      </w:r>
    </w:p>
  </w:endnote>
  <w:endnote w:type="continuationSeparator" w:id="0">
    <w:p w:rsidR="00C67FB1" w:rsidRDefault="00C67FB1" w:rsidP="00A5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458433"/>
      <w:docPartObj>
        <w:docPartGallery w:val="Page Numbers (Bottom of Page)"/>
        <w:docPartUnique/>
      </w:docPartObj>
    </w:sdtPr>
    <w:sdtEndPr/>
    <w:sdtContent>
      <w:p w:rsidR="00A576A6" w:rsidRDefault="00A5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9FA" w:rsidRPr="00C069FA">
          <w:rPr>
            <w:noProof/>
            <w:lang w:val="zh-CN"/>
          </w:rPr>
          <w:t>3</w:t>
        </w:r>
        <w:r>
          <w:fldChar w:fldCharType="end"/>
        </w:r>
      </w:p>
    </w:sdtContent>
  </w:sdt>
  <w:p w:rsidR="00A576A6" w:rsidRDefault="00A576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FB1" w:rsidRDefault="00C67FB1" w:rsidP="00A576A6">
      <w:r>
        <w:separator/>
      </w:r>
    </w:p>
  </w:footnote>
  <w:footnote w:type="continuationSeparator" w:id="0">
    <w:p w:rsidR="00C67FB1" w:rsidRDefault="00C67FB1" w:rsidP="00A5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61"/>
    <w:rsid w:val="000F141C"/>
    <w:rsid w:val="00121FE5"/>
    <w:rsid w:val="00123A10"/>
    <w:rsid w:val="001D1CFE"/>
    <w:rsid w:val="003D27EE"/>
    <w:rsid w:val="0044101C"/>
    <w:rsid w:val="004A6861"/>
    <w:rsid w:val="006141AE"/>
    <w:rsid w:val="008136BF"/>
    <w:rsid w:val="00A576A6"/>
    <w:rsid w:val="00B27D07"/>
    <w:rsid w:val="00B76618"/>
    <w:rsid w:val="00C069FA"/>
    <w:rsid w:val="00C22324"/>
    <w:rsid w:val="00C67FB1"/>
    <w:rsid w:val="00D8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10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7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76A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7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76A6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B7661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10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7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76A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7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76A6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B7661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2020-03-31T01:52:00Z</dcterms:created>
  <dcterms:modified xsi:type="dcterms:W3CDTF">2020-03-31T01:56:00Z</dcterms:modified>
</cp:coreProperties>
</file>